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8C529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94D" w:rsidRDefault="001D194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1D194D" w:rsidRDefault="001D194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rsidP="00C94953">
            <w:pPr>
              <w:pStyle w:val="TableParagraph"/>
              <w:spacing w:before="21"/>
              <w:rPr>
                <w:sz w:val="24"/>
              </w:rPr>
            </w:pPr>
            <w:r>
              <w:rPr>
                <w:color w:val="231F20"/>
                <w:sz w:val="24"/>
              </w:rPr>
              <w:t>Key ach</w:t>
            </w:r>
            <w:r w:rsidR="00C94953">
              <w:rPr>
                <w:color w:val="231F20"/>
                <w:sz w:val="24"/>
              </w:rPr>
              <w:t>i</w:t>
            </w:r>
            <w:r w:rsidR="008F0E00">
              <w:rPr>
                <w:color w:val="231F20"/>
                <w:sz w:val="24"/>
              </w:rPr>
              <w:t>evements to date until July 2021</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5B4AD0" w:rsidRPr="00CB2E5B" w:rsidRDefault="00FF58B0" w:rsidP="0014530E">
            <w:pPr>
              <w:pStyle w:val="ListParagraph"/>
              <w:numPr>
                <w:ilvl w:val="0"/>
                <w:numId w:val="2"/>
              </w:numPr>
              <w:rPr>
                <w:rFonts w:asciiTheme="minorHAnsi" w:hAnsiTheme="minorHAnsi" w:cstheme="minorHAnsi"/>
                <w:sz w:val="24"/>
                <w:szCs w:val="24"/>
              </w:rPr>
            </w:pPr>
            <w:r w:rsidRPr="0014530E">
              <w:rPr>
                <w:rFonts w:asciiTheme="minorHAnsi" w:hAnsiTheme="minorHAnsi" w:cstheme="minorHAnsi"/>
                <w:sz w:val="24"/>
              </w:rPr>
              <w:t xml:space="preserve">Children in KS1 and KS2 participate in </w:t>
            </w:r>
            <w:r w:rsidR="005B4AD0" w:rsidRPr="0014530E">
              <w:rPr>
                <w:rFonts w:asciiTheme="minorHAnsi" w:hAnsiTheme="minorHAnsi" w:cstheme="minorHAnsi"/>
                <w:sz w:val="24"/>
              </w:rPr>
              <w:t xml:space="preserve">‘Life Education’ </w:t>
            </w:r>
            <w:r w:rsidR="00283A53">
              <w:rPr>
                <w:rFonts w:asciiTheme="minorHAnsi" w:hAnsiTheme="minorHAnsi" w:cstheme="minorHAnsi"/>
                <w:sz w:val="24"/>
              </w:rPr>
              <w:t>sessions</w:t>
            </w:r>
            <w:r w:rsidRPr="0014530E">
              <w:rPr>
                <w:rFonts w:asciiTheme="minorHAnsi" w:hAnsiTheme="minorHAnsi" w:cstheme="minorHAnsi"/>
                <w:sz w:val="24"/>
              </w:rPr>
              <w:t xml:space="preserve">.  These </w:t>
            </w:r>
            <w:r w:rsidRPr="00CB2E5B">
              <w:rPr>
                <w:rFonts w:asciiTheme="minorHAnsi" w:hAnsiTheme="minorHAnsi" w:cstheme="minorHAnsi"/>
                <w:sz w:val="24"/>
                <w:szCs w:val="24"/>
              </w:rPr>
              <w:t xml:space="preserve">sessions </w:t>
            </w:r>
            <w:r w:rsidRPr="00CB2E5B">
              <w:rPr>
                <w:rFonts w:asciiTheme="minorHAnsi" w:hAnsiTheme="minorHAnsi" w:cstheme="minorHAnsi"/>
                <w:bCs/>
                <w:sz w:val="24"/>
                <w:szCs w:val="24"/>
              </w:rPr>
              <w:t xml:space="preserve">develop children’s awareness of their bodies and health.  </w:t>
            </w:r>
            <w:r w:rsidR="0014530E" w:rsidRPr="00CB2E5B">
              <w:rPr>
                <w:rFonts w:asciiTheme="minorHAnsi" w:hAnsiTheme="minorHAnsi" w:cstheme="minorHAnsi"/>
                <w:bCs/>
                <w:sz w:val="24"/>
                <w:szCs w:val="24"/>
              </w:rPr>
              <w:t>It develops their</w:t>
            </w:r>
            <w:r w:rsidRPr="00CB2E5B">
              <w:rPr>
                <w:rFonts w:asciiTheme="minorHAnsi" w:hAnsiTheme="minorHAnsi" w:cstheme="minorHAnsi"/>
                <w:sz w:val="24"/>
                <w:szCs w:val="24"/>
              </w:rPr>
              <w:t xml:space="preserve"> understanding of drug prevention as well as giving them a wider understanding of how social fa</w:t>
            </w:r>
            <w:r w:rsidR="0014530E" w:rsidRPr="00CB2E5B">
              <w:rPr>
                <w:rFonts w:asciiTheme="minorHAnsi" w:hAnsiTheme="minorHAnsi" w:cstheme="minorHAnsi"/>
                <w:sz w:val="24"/>
                <w:szCs w:val="24"/>
              </w:rPr>
              <w:t xml:space="preserve">ctors can affect their health. </w:t>
            </w:r>
          </w:p>
          <w:p w:rsidR="005B4AD0" w:rsidRPr="005661B2" w:rsidRDefault="005B4AD0" w:rsidP="005661B2">
            <w:pPr>
              <w:pStyle w:val="TableParagraph"/>
              <w:numPr>
                <w:ilvl w:val="0"/>
                <w:numId w:val="2"/>
              </w:numPr>
              <w:rPr>
                <w:rFonts w:asciiTheme="minorHAnsi" w:hAnsiTheme="minorHAnsi"/>
                <w:sz w:val="24"/>
              </w:rPr>
            </w:pPr>
            <w:r w:rsidRPr="00CB2E5B">
              <w:rPr>
                <w:rFonts w:asciiTheme="minorHAnsi" w:hAnsiTheme="minorHAnsi"/>
                <w:sz w:val="24"/>
                <w:szCs w:val="24"/>
              </w:rPr>
              <w:t xml:space="preserve">All children </w:t>
            </w:r>
            <w:r w:rsidR="00283A53">
              <w:rPr>
                <w:rFonts w:asciiTheme="minorHAnsi" w:hAnsiTheme="minorHAnsi"/>
                <w:sz w:val="24"/>
                <w:szCs w:val="24"/>
              </w:rPr>
              <w:t>in year 6 have completed their L</w:t>
            </w:r>
            <w:r w:rsidR="008F0E00">
              <w:rPr>
                <w:rFonts w:asciiTheme="minorHAnsi" w:hAnsiTheme="minorHAnsi"/>
                <w:sz w:val="24"/>
                <w:szCs w:val="24"/>
              </w:rPr>
              <w:t>evel 1</w:t>
            </w:r>
            <w:r w:rsidRPr="00CB2E5B">
              <w:rPr>
                <w:rFonts w:asciiTheme="minorHAnsi" w:hAnsiTheme="minorHAnsi"/>
                <w:sz w:val="24"/>
                <w:szCs w:val="24"/>
              </w:rPr>
              <w:t xml:space="preserve"> Bikeability</w:t>
            </w:r>
            <w:r w:rsidR="008F0E00">
              <w:rPr>
                <w:rFonts w:asciiTheme="minorHAnsi" w:hAnsiTheme="minorHAnsi"/>
                <w:sz w:val="24"/>
              </w:rPr>
              <w:t>.  Unfortunately the children were unable to complete Level 2 due to Covid-19</w:t>
            </w:r>
          </w:p>
          <w:p w:rsidR="00F10C42" w:rsidRDefault="005160D7" w:rsidP="00514D7B">
            <w:pPr>
              <w:pStyle w:val="TableParagraph"/>
              <w:numPr>
                <w:ilvl w:val="0"/>
                <w:numId w:val="2"/>
              </w:numPr>
              <w:rPr>
                <w:rFonts w:asciiTheme="minorHAnsi" w:hAnsiTheme="minorHAnsi"/>
                <w:sz w:val="24"/>
              </w:rPr>
            </w:pPr>
            <w:r>
              <w:rPr>
                <w:rFonts w:asciiTheme="minorHAnsi" w:hAnsiTheme="minorHAnsi"/>
                <w:sz w:val="24"/>
              </w:rPr>
              <w:t xml:space="preserve">All </w:t>
            </w:r>
            <w:r w:rsidR="008F0E00">
              <w:rPr>
                <w:rFonts w:asciiTheme="minorHAnsi" w:hAnsiTheme="minorHAnsi"/>
                <w:sz w:val="24"/>
              </w:rPr>
              <w:t xml:space="preserve">children in foundation stage, KS1 and KS2 engaged in </w:t>
            </w:r>
            <w:r w:rsidR="00514D7B">
              <w:rPr>
                <w:rFonts w:asciiTheme="minorHAnsi" w:hAnsiTheme="minorHAnsi"/>
                <w:sz w:val="24"/>
              </w:rPr>
              <w:t xml:space="preserve">a broader range of activities.  This included </w:t>
            </w:r>
            <w:r w:rsidR="00A83C2A">
              <w:rPr>
                <w:rFonts w:asciiTheme="minorHAnsi" w:hAnsiTheme="minorHAnsi"/>
                <w:sz w:val="24"/>
              </w:rPr>
              <w:t xml:space="preserve">dance recovery workshop, </w:t>
            </w:r>
            <w:r w:rsidR="00514D7B">
              <w:rPr>
                <w:rFonts w:asciiTheme="minorHAnsi" w:hAnsiTheme="minorHAnsi"/>
                <w:sz w:val="24"/>
              </w:rPr>
              <w:t xml:space="preserve">circus skill and Life Education workshops. </w:t>
            </w:r>
          </w:p>
          <w:p w:rsidR="00A83C2A" w:rsidRPr="005B4AD0" w:rsidRDefault="00A83C2A" w:rsidP="005661B2">
            <w:pPr>
              <w:pStyle w:val="TableParagraph"/>
              <w:numPr>
                <w:ilvl w:val="0"/>
                <w:numId w:val="2"/>
              </w:numPr>
              <w:rPr>
                <w:rFonts w:asciiTheme="minorHAnsi" w:hAnsiTheme="minorHAnsi"/>
                <w:sz w:val="24"/>
              </w:rPr>
            </w:pPr>
            <w:r>
              <w:rPr>
                <w:rFonts w:asciiTheme="minorHAnsi" w:hAnsiTheme="minorHAnsi"/>
                <w:sz w:val="24"/>
              </w:rPr>
              <w:t xml:space="preserve">All children in KS2 participated in ‘Spirit of Adventure’ activity days. </w:t>
            </w:r>
            <w:r w:rsidR="005661B2">
              <w:rPr>
                <w:rFonts w:asciiTheme="minorHAnsi" w:hAnsiTheme="minorHAnsi"/>
                <w:sz w:val="24"/>
              </w:rPr>
              <w:t>The children participated in</w:t>
            </w:r>
            <w:r>
              <w:rPr>
                <w:rFonts w:asciiTheme="minorHAnsi" w:hAnsiTheme="minorHAnsi"/>
                <w:sz w:val="24"/>
              </w:rPr>
              <w:t xml:space="preserve"> physical,</w:t>
            </w:r>
            <w:r w:rsidR="005661B2">
              <w:rPr>
                <w:rFonts w:asciiTheme="minorHAnsi" w:hAnsiTheme="minorHAnsi"/>
                <w:sz w:val="24"/>
              </w:rPr>
              <w:t xml:space="preserve"> team building activities that </w:t>
            </w:r>
            <w:r>
              <w:rPr>
                <w:rFonts w:asciiTheme="minorHAnsi" w:hAnsiTheme="minorHAnsi"/>
                <w:sz w:val="24"/>
              </w:rPr>
              <w:t>also supported their mental wellbeing, resilience, self-esteem and confidence.</w:t>
            </w:r>
          </w:p>
        </w:tc>
        <w:tc>
          <w:tcPr>
            <w:tcW w:w="7677" w:type="dxa"/>
          </w:tcPr>
          <w:p w:rsidR="008E77E5" w:rsidRDefault="00CB2E5B" w:rsidP="00CB2E5B">
            <w:pPr>
              <w:pStyle w:val="TableParagraph"/>
              <w:numPr>
                <w:ilvl w:val="0"/>
                <w:numId w:val="2"/>
              </w:numPr>
              <w:rPr>
                <w:rFonts w:asciiTheme="minorHAnsi" w:hAnsiTheme="minorHAnsi"/>
                <w:sz w:val="24"/>
              </w:rPr>
            </w:pPr>
            <w:r w:rsidRPr="00CB2E5B">
              <w:rPr>
                <w:rFonts w:asciiTheme="minorHAnsi" w:hAnsiTheme="minorHAnsi"/>
                <w:sz w:val="24"/>
              </w:rPr>
              <w:t xml:space="preserve">To raise the attainment in swimming through </w:t>
            </w:r>
            <w:r w:rsidR="00283A53">
              <w:rPr>
                <w:rFonts w:asciiTheme="minorHAnsi" w:hAnsiTheme="minorHAnsi"/>
                <w:sz w:val="24"/>
              </w:rPr>
              <w:t xml:space="preserve">catch up sessions for Year </w:t>
            </w:r>
            <w:r w:rsidR="008F0E00">
              <w:rPr>
                <w:rFonts w:asciiTheme="minorHAnsi" w:hAnsiTheme="minorHAnsi"/>
                <w:sz w:val="24"/>
              </w:rPr>
              <w:t xml:space="preserve">5 and </w:t>
            </w:r>
            <w:r w:rsidR="00283A53">
              <w:rPr>
                <w:rFonts w:asciiTheme="minorHAnsi" w:hAnsiTheme="minorHAnsi"/>
                <w:sz w:val="24"/>
              </w:rPr>
              <w:t xml:space="preserve">6 pupils who missed out on provision due to school closure. To be followed by further focus upon </w:t>
            </w:r>
            <w:r w:rsidRPr="00CB2E5B">
              <w:rPr>
                <w:rFonts w:asciiTheme="minorHAnsi" w:hAnsiTheme="minorHAnsi"/>
                <w:sz w:val="24"/>
              </w:rPr>
              <w:t>early intervention in year 2.</w:t>
            </w:r>
            <w:r w:rsidR="00E06364">
              <w:rPr>
                <w:rFonts w:asciiTheme="minorHAnsi" w:hAnsiTheme="minorHAnsi"/>
                <w:sz w:val="24"/>
              </w:rPr>
              <w:t xml:space="preserve">  This will provide additional swimming provision targeted to pupils not able to meet the swimming requirements of the national curriculum.</w:t>
            </w:r>
          </w:p>
          <w:p w:rsidR="00A83C2A" w:rsidRPr="00CB2E5B" w:rsidRDefault="00A83C2A" w:rsidP="00CB2E5B">
            <w:pPr>
              <w:pStyle w:val="TableParagraph"/>
              <w:numPr>
                <w:ilvl w:val="0"/>
                <w:numId w:val="2"/>
              </w:numPr>
              <w:rPr>
                <w:rFonts w:asciiTheme="minorHAnsi" w:hAnsiTheme="minorHAnsi"/>
                <w:sz w:val="24"/>
              </w:rPr>
            </w:pPr>
            <w:r>
              <w:rPr>
                <w:rFonts w:asciiTheme="minorHAnsi" w:hAnsiTheme="minorHAnsi"/>
                <w:sz w:val="24"/>
              </w:rPr>
              <w:t>Year 6 children to complete level 1 and 2 Bike Ability.</w:t>
            </w:r>
          </w:p>
          <w:p w:rsidR="00A83C2A" w:rsidRDefault="00A83C2A" w:rsidP="00A83C2A">
            <w:pPr>
              <w:pStyle w:val="TableParagraph"/>
              <w:numPr>
                <w:ilvl w:val="0"/>
                <w:numId w:val="2"/>
              </w:numPr>
              <w:rPr>
                <w:rFonts w:asciiTheme="minorHAnsi" w:hAnsiTheme="minorHAnsi"/>
                <w:sz w:val="24"/>
              </w:rPr>
            </w:pPr>
            <w:r>
              <w:rPr>
                <w:rFonts w:asciiTheme="minorHAnsi" w:hAnsiTheme="minorHAnsi"/>
                <w:sz w:val="24"/>
              </w:rPr>
              <w:t>To raise the participation of children attending extra-curriculum sports club in KS2 when COVID-related restrictions have been lifted.</w:t>
            </w:r>
          </w:p>
          <w:p w:rsidR="00A83C2A" w:rsidRDefault="00A83C2A" w:rsidP="00A83C2A">
            <w:pPr>
              <w:pStyle w:val="TableParagraph"/>
              <w:numPr>
                <w:ilvl w:val="0"/>
                <w:numId w:val="2"/>
              </w:numPr>
              <w:rPr>
                <w:rFonts w:asciiTheme="minorHAnsi" w:hAnsiTheme="minorHAnsi"/>
                <w:sz w:val="24"/>
              </w:rPr>
            </w:pPr>
            <w:r>
              <w:rPr>
                <w:rFonts w:asciiTheme="minorHAnsi" w:hAnsiTheme="minorHAnsi"/>
                <w:sz w:val="24"/>
              </w:rPr>
              <w:t>KS1 to offer a sporting extra-curricular activity after school when these are able to sit within whole school offer following COVID-related restrictions</w:t>
            </w:r>
          </w:p>
          <w:p w:rsidR="0067048C" w:rsidRPr="006F6CA9" w:rsidRDefault="0067048C" w:rsidP="008F0E00">
            <w:pPr>
              <w:pStyle w:val="TableParagraph"/>
              <w:ind w:left="720"/>
              <w:rPr>
                <w:rFonts w:asciiTheme="minorHAnsi" w:hAnsiTheme="minorHAnsi"/>
                <w:sz w:val="24"/>
              </w:rPr>
            </w:pPr>
          </w:p>
        </w:tc>
      </w:tr>
    </w:tbl>
    <w:p w:rsidR="008E77E5" w:rsidRDefault="008E77E5">
      <w:pPr>
        <w:pStyle w:val="BodyText"/>
        <w:rPr>
          <w:rFonts w:asciiTheme="minorHAnsi" w:hAnsiTheme="minorHAnsi"/>
          <w:sz w:val="20"/>
        </w:rPr>
      </w:pPr>
    </w:p>
    <w:p w:rsidR="00CB2E5B" w:rsidRDefault="00CB2E5B">
      <w:pPr>
        <w:pStyle w:val="BodyText"/>
        <w:rPr>
          <w:rFonts w:asciiTheme="minorHAnsi" w:hAnsiTheme="minorHAnsi"/>
          <w:sz w:val="20"/>
        </w:rPr>
      </w:pPr>
    </w:p>
    <w:p w:rsidR="00CB2E5B" w:rsidRDefault="00CB2E5B">
      <w:pPr>
        <w:pStyle w:val="BodyText"/>
        <w:rPr>
          <w:rFonts w:asciiTheme="minorHAnsi" w:hAnsiTheme="minorHAnsi"/>
          <w:sz w:val="20"/>
        </w:rPr>
      </w:pPr>
    </w:p>
    <w:p w:rsidR="00CB2E5B" w:rsidRDefault="00CB2E5B">
      <w:pPr>
        <w:pStyle w:val="BodyText"/>
        <w:rPr>
          <w:rFonts w:asciiTheme="minorHAnsi" w:hAnsiTheme="minorHAnsi"/>
          <w:sz w:val="20"/>
        </w:rPr>
      </w:pPr>
    </w:p>
    <w:p w:rsidR="00CB2E5B" w:rsidRDefault="00CB2E5B">
      <w:pPr>
        <w:pStyle w:val="BodyText"/>
        <w:rPr>
          <w:rFonts w:asciiTheme="minorHAnsi" w:hAnsiTheme="minorHAnsi"/>
          <w:sz w:val="20"/>
        </w:rPr>
      </w:pPr>
    </w:p>
    <w:p w:rsidR="00CB2E5B" w:rsidRPr="006F6CA9" w:rsidRDefault="00CB2E5B">
      <w:pPr>
        <w:pStyle w:val="BodyText"/>
        <w:rPr>
          <w:rFonts w:asciiTheme="minorHAnsi" w:hAnsiTheme="minorHAnsi"/>
          <w:sz w:val="20"/>
        </w:rPr>
      </w:pPr>
    </w:p>
    <w:p w:rsidR="008E77E5" w:rsidRDefault="008E77E5">
      <w:pPr>
        <w:pStyle w:val="BodyText"/>
        <w:spacing w:before="5"/>
        <w:rPr>
          <w:rFonts w:asciiTheme="minorHAnsi" w:hAnsiTheme="minorHAnsi"/>
          <w:sz w:val="19"/>
        </w:rPr>
      </w:pPr>
    </w:p>
    <w:p w:rsidR="00CB2E5B" w:rsidRDefault="00CB2E5B">
      <w:pPr>
        <w:pStyle w:val="BodyText"/>
        <w:spacing w:before="5"/>
        <w:rPr>
          <w:rFonts w:asciiTheme="minorHAnsi" w:hAnsiTheme="minorHAnsi"/>
          <w:sz w:val="19"/>
        </w:rPr>
      </w:pPr>
    </w:p>
    <w:p w:rsidR="00514D7B" w:rsidRDefault="00514D7B">
      <w:pPr>
        <w:pStyle w:val="BodyText"/>
        <w:spacing w:before="5"/>
        <w:rPr>
          <w:rFonts w:asciiTheme="minorHAnsi" w:hAnsiTheme="minorHAnsi"/>
          <w:sz w:val="19"/>
        </w:rPr>
      </w:pPr>
    </w:p>
    <w:p w:rsidR="00514D7B" w:rsidRDefault="00514D7B">
      <w:pPr>
        <w:pStyle w:val="BodyText"/>
        <w:spacing w:before="5"/>
        <w:rPr>
          <w:rFonts w:asciiTheme="minorHAnsi" w:hAnsiTheme="minorHAnsi"/>
          <w:sz w:val="19"/>
        </w:rPr>
      </w:pPr>
    </w:p>
    <w:p w:rsidR="00514D7B" w:rsidRDefault="00514D7B">
      <w:pPr>
        <w:pStyle w:val="BodyText"/>
        <w:spacing w:before="5"/>
        <w:rPr>
          <w:rFonts w:asciiTheme="minorHAnsi" w:hAnsiTheme="minorHAnsi"/>
          <w:sz w:val="19"/>
        </w:rPr>
      </w:pPr>
    </w:p>
    <w:p w:rsidR="00514D7B" w:rsidRDefault="00514D7B">
      <w:pPr>
        <w:pStyle w:val="BodyText"/>
        <w:spacing w:before="5"/>
        <w:rPr>
          <w:rFonts w:asciiTheme="minorHAnsi" w:hAnsiTheme="minorHAnsi"/>
          <w:sz w:val="19"/>
        </w:rPr>
      </w:pPr>
    </w:p>
    <w:p w:rsidR="00514D7B" w:rsidRDefault="00514D7B">
      <w:pPr>
        <w:pStyle w:val="BodyText"/>
        <w:spacing w:before="5"/>
        <w:rPr>
          <w:rFonts w:asciiTheme="minorHAnsi" w:hAnsiTheme="minorHAnsi"/>
          <w:sz w:val="19"/>
        </w:rPr>
      </w:pPr>
    </w:p>
    <w:p w:rsidR="00514D7B" w:rsidRDefault="00514D7B">
      <w:pPr>
        <w:pStyle w:val="BodyText"/>
        <w:spacing w:before="5"/>
        <w:rPr>
          <w:rFonts w:asciiTheme="minorHAnsi" w:hAnsiTheme="minorHAnsi"/>
          <w:sz w:val="19"/>
        </w:rPr>
      </w:pPr>
    </w:p>
    <w:p w:rsidR="00514D7B" w:rsidRDefault="00514D7B">
      <w:pPr>
        <w:pStyle w:val="BodyText"/>
        <w:spacing w:before="5"/>
        <w:rPr>
          <w:rFonts w:asciiTheme="minorHAnsi" w:hAnsiTheme="minorHAnsi"/>
          <w:sz w:val="19"/>
        </w:rPr>
      </w:pPr>
    </w:p>
    <w:p w:rsidR="00514D7B" w:rsidRDefault="00514D7B">
      <w:pPr>
        <w:pStyle w:val="BodyText"/>
        <w:spacing w:before="5"/>
        <w:rPr>
          <w:rFonts w:asciiTheme="minorHAnsi" w:hAnsiTheme="minorHAnsi"/>
          <w:sz w:val="19"/>
        </w:rPr>
      </w:pPr>
    </w:p>
    <w:p w:rsidR="00514D7B" w:rsidRDefault="00514D7B">
      <w:pPr>
        <w:pStyle w:val="BodyText"/>
        <w:spacing w:before="5"/>
        <w:rPr>
          <w:rFonts w:asciiTheme="minorHAnsi" w:hAnsiTheme="minorHAnsi"/>
          <w:sz w:val="19"/>
        </w:rPr>
      </w:pPr>
    </w:p>
    <w:p w:rsidR="00514D7B" w:rsidRDefault="00514D7B">
      <w:pPr>
        <w:pStyle w:val="BodyText"/>
        <w:spacing w:before="5"/>
        <w:rPr>
          <w:rFonts w:asciiTheme="minorHAnsi" w:hAnsiTheme="minorHAnsi"/>
          <w:sz w:val="19"/>
        </w:rPr>
      </w:pPr>
    </w:p>
    <w:p w:rsidR="00CB2E5B" w:rsidRPr="00CB2E5B" w:rsidRDefault="00CB2E5B">
      <w:pPr>
        <w:pStyle w:val="BodyText"/>
        <w:spacing w:before="5"/>
        <w:rPr>
          <w:rFonts w:asciiTheme="minorHAnsi" w:hAnsiTheme="minorHAnsi"/>
          <w:b/>
          <w:sz w:val="26"/>
          <w:szCs w:val="2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w:t>
            </w:r>
            <w:r w:rsidR="00D57CCE">
              <w:rPr>
                <w:rFonts w:asciiTheme="minorHAnsi" w:hAnsiTheme="minorHAnsi"/>
                <w:color w:val="231F20"/>
                <w:sz w:val="26"/>
              </w:rPr>
              <w:t xml:space="preserve"> the end of the summer term 2021</w:t>
            </w:r>
            <w:r w:rsidRPr="006F6CA9">
              <w:rPr>
                <w:rFonts w:asciiTheme="minorHAnsi" w:hAnsiTheme="minorHAnsi"/>
                <w:color w:val="231F20"/>
                <w:sz w:val="26"/>
              </w:rPr>
              <w:t>.</w:t>
            </w:r>
          </w:p>
        </w:tc>
        <w:tc>
          <w:tcPr>
            <w:tcW w:w="3777" w:type="dxa"/>
          </w:tcPr>
          <w:p w:rsidR="008E77E5" w:rsidRPr="006F6CA9" w:rsidRDefault="0040189D">
            <w:pPr>
              <w:pStyle w:val="TableParagraph"/>
              <w:spacing w:before="17"/>
              <w:ind w:left="79"/>
              <w:rPr>
                <w:rFonts w:asciiTheme="minorHAnsi" w:hAnsiTheme="minorHAnsi"/>
                <w:sz w:val="26"/>
              </w:rPr>
            </w:pPr>
            <w:r>
              <w:rPr>
                <w:rFonts w:asciiTheme="minorHAnsi" w:hAnsiTheme="minorHAnsi"/>
                <w:color w:val="231F20"/>
                <w:sz w:val="26"/>
              </w:rPr>
              <w:t>33</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40189D" w:rsidP="0040189D">
            <w:pPr>
              <w:pStyle w:val="TableParagraph"/>
              <w:spacing w:before="17"/>
              <w:ind w:left="79"/>
              <w:rPr>
                <w:rFonts w:asciiTheme="minorHAnsi" w:hAnsiTheme="minorHAnsi"/>
                <w:sz w:val="26"/>
              </w:rPr>
            </w:pPr>
            <w:r>
              <w:rPr>
                <w:rFonts w:asciiTheme="minorHAnsi" w:hAnsiTheme="minorHAnsi"/>
                <w:color w:val="231F20"/>
                <w:sz w:val="26"/>
              </w:rPr>
              <w:t>25</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40189D">
            <w:pPr>
              <w:pStyle w:val="TableParagraph"/>
              <w:spacing w:before="17"/>
              <w:ind w:left="79"/>
              <w:rPr>
                <w:rFonts w:asciiTheme="minorHAnsi" w:hAnsiTheme="minorHAnsi"/>
                <w:sz w:val="26"/>
              </w:rPr>
            </w:pPr>
            <w:r>
              <w:rPr>
                <w:rFonts w:asciiTheme="minorHAnsi" w:hAnsiTheme="minorHAnsi"/>
                <w:color w:val="231F20"/>
                <w:sz w:val="26"/>
              </w:rPr>
              <w:t>90</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Default="006F6CA9">
            <w:pPr>
              <w:pStyle w:val="TableParagraph"/>
              <w:spacing w:before="17"/>
              <w:ind w:left="79"/>
              <w:rPr>
                <w:rFonts w:asciiTheme="minorHAnsi" w:hAnsiTheme="minorHAnsi"/>
                <w:color w:val="231F20"/>
                <w:sz w:val="26"/>
              </w:rPr>
            </w:pPr>
            <w:r w:rsidRPr="0024406D">
              <w:rPr>
                <w:rFonts w:asciiTheme="minorHAnsi" w:hAnsiTheme="minorHAnsi"/>
                <w:color w:val="231F20"/>
                <w:sz w:val="26"/>
                <w:highlight w:val="yellow"/>
              </w:rPr>
              <w:t>Yes</w:t>
            </w:r>
            <w:r w:rsidRPr="006F6CA9">
              <w:rPr>
                <w:rFonts w:asciiTheme="minorHAnsi" w:hAnsiTheme="minorHAnsi"/>
                <w:color w:val="231F20"/>
                <w:sz w:val="26"/>
              </w:rPr>
              <w:t>/No</w:t>
            </w:r>
          </w:p>
          <w:p w:rsidR="0024406D" w:rsidRDefault="0024406D">
            <w:pPr>
              <w:pStyle w:val="TableParagraph"/>
              <w:spacing w:before="17"/>
              <w:ind w:left="79"/>
              <w:rPr>
                <w:rFonts w:asciiTheme="minorHAnsi" w:hAnsiTheme="minorHAnsi"/>
                <w:color w:val="231F20"/>
                <w:sz w:val="26"/>
              </w:rPr>
            </w:pPr>
          </w:p>
          <w:p w:rsidR="0024406D" w:rsidRPr="006F6CA9" w:rsidRDefault="0024406D" w:rsidP="001D194D">
            <w:pPr>
              <w:pStyle w:val="TableParagraph"/>
              <w:spacing w:before="17"/>
              <w:ind w:left="79"/>
              <w:rPr>
                <w:rFonts w:asciiTheme="minorHAnsi" w:hAnsiTheme="minorHAnsi"/>
                <w:sz w:val="26"/>
              </w:rPr>
            </w:pPr>
            <w:r>
              <w:rPr>
                <w:rFonts w:asciiTheme="minorHAnsi" w:hAnsiTheme="minorHAnsi"/>
                <w:color w:val="231F20"/>
                <w:sz w:val="26"/>
              </w:rPr>
              <w:t xml:space="preserve">£500 </w:t>
            </w:r>
            <w:r w:rsidR="00D57CCE">
              <w:rPr>
                <w:rFonts w:asciiTheme="minorHAnsi" w:hAnsiTheme="minorHAnsi"/>
                <w:color w:val="231F20"/>
                <w:sz w:val="26"/>
              </w:rPr>
              <w:t xml:space="preserve">additional support was provided for children to </w:t>
            </w:r>
            <w:r w:rsidR="001D194D">
              <w:rPr>
                <w:rFonts w:asciiTheme="minorHAnsi" w:hAnsiTheme="minorHAnsi"/>
                <w:color w:val="231F20"/>
                <w:sz w:val="26"/>
              </w:rPr>
              <w:t xml:space="preserve">support </w:t>
            </w:r>
            <w:r w:rsidR="00D57CCE">
              <w:rPr>
                <w:rFonts w:asciiTheme="minorHAnsi" w:hAnsiTheme="minorHAnsi"/>
                <w:color w:val="231F20"/>
                <w:sz w:val="26"/>
              </w:rPr>
              <w:t>them to meet</w:t>
            </w:r>
            <w:r w:rsidR="001D194D">
              <w:rPr>
                <w:rFonts w:asciiTheme="minorHAnsi" w:hAnsiTheme="minorHAnsi"/>
                <w:color w:val="231F20"/>
                <w:sz w:val="26"/>
              </w:rPr>
              <w:t>ing</w:t>
            </w:r>
            <w:r w:rsidR="00D57CCE">
              <w:rPr>
                <w:rFonts w:asciiTheme="minorHAnsi" w:hAnsiTheme="minorHAnsi"/>
                <w:color w:val="231F20"/>
                <w:sz w:val="26"/>
              </w:rPr>
              <w:t xml:space="preserve"> national standards.</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8C529E">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94D" w:rsidRDefault="001D194D">
                              <w:pPr>
                                <w:spacing w:before="74" w:line="315" w:lineRule="exact"/>
                                <w:ind w:left="720"/>
                                <w:rPr>
                                  <w:b/>
                                  <w:sz w:val="26"/>
                                </w:rPr>
                              </w:pPr>
                              <w:r>
                                <w:rPr>
                                  <w:b/>
                                  <w:color w:val="FFFFFF"/>
                                  <w:sz w:val="26"/>
                                </w:rPr>
                                <w:t>Action Plan and Budget Tracking</w:t>
                              </w:r>
                            </w:p>
                            <w:p w:rsidR="001D194D" w:rsidRDefault="001D194D">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1D194D" w:rsidRDefault="001D194D">
                        <w:pPr>
                          <w:spacing w:before="74" w:line="315" w:lineRule="exact"/>
                          <w:ind w:left="720"/>
                          <w:rPr>
                            <w:b/>
                            <w:sz w:val="26"/>
                          </w:rPr>
                        </w:pPr>
                        <w:r>
                          <w:rPr>
                            <w:b/>
                            <w:color w:val="FFFFFF"/>
                            <w:sz w:val="26"/>
                          </w:rPr>
                          <w:t>Action Plan and Budget Tracking</w:t>
                        </w:r>
                      </w:p>
                      <w:p w:rsidR="001D194D" w:rsidRDefault="001D194D">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711"/>
        <w:gridCol w:w="3402"/>
        <w:gridCol w:w="3119"/>
      </w:tblGrid>
      <w:tr w:rsidR="008E77E5" w:rsidRPr="006F6CA9" w:rsidTr="004D3671">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C62DC2">
              <w:rPr>
                <w:rFonts w:asciiTheme="minorHAnsi" w:hAnsiTheme="minorHAnsi"/>
                <w:color w:val="231F20"/>
                <w:sz w:val="24"/>
              </w:rPr>
              <w:t>2020 - 2021</w:t>
            </w:r>
          </w:p>
        </w:tc>
        <w:tc>
          <w:tcPr>
            <w:tcW w:w="3600" w:type="dxa"/>
          </w:tcPr>
          <w:p w:rsidR="008E77E5" w:rsidRDefault="006F6CA9">
            <w:pPr>
              <w:pStyle w:val="TableParagraph"/>
              <w:spacing w:before="21"/>
              <w:rPr>
                <w:rFonts w:asciiTheme="minorHAnsi" w:hAnsiTheme="minorHAnsi"/>
                <w:color w:val="231F20"/>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24406D">
              <w:rPr>
                <w:rFonts w:asciiTheme="minorHAnsi" w:hAnsiTheme="minorHAnsi"/>
                <w:color w:val="231F20"/>
                <w:sz w:val="24"/>
              </w:rPr>
              <w:t>17,611</w:t>
            </w:r>
            <w:r w:rsidR="00D04969">
              <w:rPr>
                <w:rFonts w:asciiTheme="minorHAnsi" w:hAnsiTheme="minorHAnsi"/>
                <w:color w:val="231F20"/>
                <w:sz w:val="24"/>
              </w:rPr>
              <w:t>.00</w:t>
            </w:r>
          </w:p>
          <w:p w:rsidR="00C62DC2" w:rsidRDefault="00C62DC2">
            <w:pPr>
              <w:pStyle w:val="TableParagraph"/>
              <w:spacing w:before="21"/>
              <w:rPr>
                <w:rFonts w:asciiTheme="minorHAnsi" w:hAnsiTheme="minorHAnsi"/>
                <w:color w:val="231F20"/>
                <w:sz w:val="24"/>
              </w:rPr>
            </w:pPr>
            <w:r>
              <w:rPr>
                <w:rFonts w:asciiTheme="minorHAnsi" w:hAnsiTheme="minorHAnsi"/>
                <w:b/>
                <w:color w:val="231F20"/>
                <w:sz w:val="24"/>
              </w:rPr>
              <w:t xml:space="preserve">Underspend carried forward from </w:t>
            </w:r>
            <w:r w:rsidRPr="00C62DC2">
              <w:rPr>
                <w:rFonts w:asciiTheme="minorHAnsi" w:hAnsiTheme="minorHAnsi"/>
                <w:b/>
                <w:color w:val="231F20"/>
                <w:sz w:val="24"/>
              </w:rPr>
              <w:t>2019-2020:</w:t>
            </w:r>
            <w:r w:rsidR="0024406D">
              <w:rPr>
                <w:rFonts w:asciiTheme="minorHAnsi" w:hAnsiTheme="minorHAnsi"/>
                <w:color w:val="231F20"/>
                <w:sz w:val="24"/>
              </w:rPr>
              <w:t xml:space="preserve"> £6363.16</w:t>
            </w:r>
          </w:p>
          <w:p w:rsidR="00C62DC2" w:rsidRPr="006F6CA9" w:rsidRDefault="00E239EC" w:rsidP="00A83C2A">
            <w:pPr>
              <w:pStyle w:val="TableParagraph"/>
              <w:spacing w:before="21"/>
              <w:rPr>
                <w:rFonts w:asciiTheme="minorHAnsi" w:hAnsiTheme="minorHAnsi"/>
                <w:sz w:val="24"/>
              </w:rPr>
            </w:pPr>
            <w:r w:rsidRPr="00A83C2A">
              <w:rPr>
                <w:rFonts w:asciiTheme="minorHAnsi" w:hAnsiTheme="minorHAnsi"/>
                <w:b/>
                <w:color w:val="231F20"/>
                <w:sz w:val="24"/>
              </w:rPr>
              <w:t>Total spend:</w:t>
            </w:r>
            <w:r w:rsidRPr="00A83C2A">
              <w:rPr>
                <w:rFonts w:asciiTheme="minorHAnsi" w:hAnsiTheme="minorHAnsi"/>
                <w:sz w:val="24"/>
              </w:rPr>
              <w:t xml:space="preserve"> </w:t>
            </w:r>
            <w:r w:rsidR="00890F8B">
              <w:rPr>
                <w:rFonts w:asciiTheme="minorHAnsi" w:hAnsiTheme="minorHAnsi"/>
                <w:sz w:val="24"/>
              </w:rPr>
              <w:t>£23,838.25</w:t>
            </w:r>
          </w:p>
        </w:tc>
        <w:tc>
          <w:tcPr>
            <w:tcW w:w="5113" w:type="dxa"/>
            <w:gridSpan w:val="2"/>
          </w:tcPr>
          <w:p w:rsidR="008E77E5" w:rsidRPr="00E239EC" w:rsidRDefault="006F6CA9">
            <w:pPr>
              <w:pStyle w:val="TableParagraph"/>
              <w:spacing w:before="21"/>
              <w:rPr>
                <w:rFonts w:asciiTheme="minorHAnsi" w:hAnsiTheme="minorHAnsi"/>
                <w:sz w:val="24"/>
              </w:rPr>
            </w:pPr>
            <w:r w:rsidRPr="006F6CA9">
              <w:rPr>
                <w:rFonts w:asciiTheme="minorHAnsi" w:hAnsiTheme="minorHAnsi"/>
                <w:b/>
                <w:color w:val="231F20"/>
                <w:sz w:val="24"/>
              </w:rPr>
              <w:t>Date Updated:</w:t>
            </w:r>
            <w:r w:rsidR="00E239EC">
              <w:rPr>
                <w:rFonts w:asciiTheme="minorHAnsi" w:hAnsiTheme="minorHAnsi"/>
                <w:b/>
                <w:color w:val="231F20"/>
                <w:sz w:val="24"/>
              </w:rPr>
              <w:t xml:space="preserve"> </w:t>
            </w:r>
            <w:r w:rsidR="00A83C2A">
              <w:rPr>
                <w:rFonts w:asciiTheme="minorHAnsi" w:hAnsiTheme="minorHAnsi"/>
                <w:color w:val="231F20"/>
                <w:sz w:val="24"/>
              </w:rPr>
              <w:t>July 2021</w:t>
            </w:r>
          </w:p>
        </w:tc>
        <w:tc>
          <w:tcPr>
            <w:tcW w:w="3119"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rsidTr="004D3671">
        <w:trPr>
          <w:trHeight w:val="332"/>
        </w:trPr>
        <w:tc>
          <w:tcPr>
            <w:tcW w:w="1243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19"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4D3671">
        <w:trPr>
          <w:trHeight w:val="332"/>
        </w:trPr>
        <w:tc>
          <w:tcPr>
            <w:tcW w:w="12433" w:type="dxa"/>
            <w:gridSpan w:val="4"/>
            <w:vMerge/>
            <w:tcBorders>
              <w:top w:val="nil"/>
            </w:tcBorders>
          </w:tcPr>
          <w:p w:rsidR="008E77E5" w:rsidRPr="006F6CA9" w:rsidRDefault="008E77E5">
            <w:pPr>
              <w:rPr>
                <w:rFonts w:asciiTheme="minorHAnsi" w:hAnsiTheme="minorHAnsi"/>
                <w:sz w:val="2"/>
                <w:szCs w:val="2"/>
              </w:rPr>
            </w:pPr>
          </w:p>
        </w:tc>
        <w:tc>
          <w:tcPr>
            <w:tcW w:w="3119"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rsidTr="004D3671">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311"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402"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19" w:type="dxa"/>
          </w:tcPr>
          <w:p w:rsidR="008E77E5" w:rsidRPr="006F6CA9" w:rsidRDefault="008E77E5">
            <w:pPr>
              <w:pStyle w:val="TableParagraph"/>
              <w:ind w:left="0"/>
              <w:rPr>
                <w:rFonts w:asciiTheme="minorHAnsi" w:hAnsiTheme="minorHAnsi"/>
                <w:sz w:val="24"/>
              </w:rPr>
            </w:pPr>
          </w:p>
        </w:tc>
      </w:tr>
      <w:tr w:rsidR="008E77E5" w:rsidRPr="006F6CA9" w:rsidTr="004D3671">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711"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02"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19"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rsidTr="004D3671">
        <w:trPr>
          <w:trHeight w:val="1114"/>
        </w:trPr>
        <w:tc>
          <w:tcPr>
            <w:tcW w:w="3720" w:type="dxa"/>
            <w:tcBorders>
              <w:bottom w:val="single" w:sz="12" w:space="0" w:color="231F20"/>
            </w:tcBorders>
          </w:tcPr>
          <w:p w:rsidR="00C94953" w:rsidRDefault="00151C8D" w:rsidP="00151C8D">
            <w:pPr>
              <w:pStyle w:val="TableParagraph"/>
              <w:ind w:left="0"/>
              <w:rPr>
                <w:rFonts w:asciiTheme="minorHAnsi" w:hAnsiTheme="minorHAnsi"/>
                <w:sz w:val="24"/>
              </w:rPr>
            </w:pPr>
            <w:r>
              <w:rPr>
                <w:rFonts w:asciiTheme="minorHAnsi" w:hAnsiTheme="minorHAnsi"/>
                <w:sz w:val="24"/>
              </w:rPr>
              <w:t>To increase children’s participation and engagement in activities during lunch and break times.</w:t>
            </w:r>
          </w:p>
          <w:p w:rsidR="00151C8D" w:rsidRDefault="00151C8D" w:rsidP="00151C8D">
            <w:pPr>
              <w:pStyle w:val="TableParagraph"/>
              <w:ind w:left="0"/>
              <w:rPr>
                <w:rFonts w:asciiTheme="minorHAnsi" w:hAnsiTheme="minorHAnsi"/>
                <w:sz w:val="24"/>
              </w:rPr>
            </w:pPr>
          </w:p>
          <w:p w:rsidR="00151C8D" w:rsidRDefault="00151C8D" w:rsidP="00151C8D">
            <w:pPr>
              <w:pStyle w:val="TableParagraph"/>
              <w:ind w:left="0"/>
              <w:rPr>
                <w:rFonts w:asciiTheme="minorHAnsi" w:hAnsiTheme="minorHAnsi"/>
                <w:sz w:val="24"/>
              </w:rPr>
            </w:pPr>
            <w:r>
              <w:rPr>
                <w:rFonts w:asciiTheme="minorHAnsi" w:hAnsiTheme="minorHAnsi"/>
                <w:sz w:val="24"/>
              </w:rPr>
              <w:t>Children’s social and emotional wellbeing valued and happier due to actively engaging with others on the playground.</w:t>
            </w:r>
          </w:p>
          <w:p w:rsidR="00151C8D" w:rsidRDefault="00151C8D" w:rsidP="00151C8D">
            <w:pPr>
              <w:pStyle w:val="TableParagraph"/>
              <w:ind w:left="0"/>
              <w:rPr>
                <w:rFonts w:asciiTheme="minorHAnsi" w:hAnsiTheme="minorHAnsi"/>
                <w:sz w:val="24"/>
              </w:rPr>
            </w:pPr>
          </w:p>
          <w:p w:rsidR="00151C8D" w:rsidRDefault="00151C8D" w:rsidP="00151C8D">
            <w:pPr>
              <w:pStyle w:val="TableParagraph"/>
              <w:ind w:left="0"/>
              <w:rPr>
                <w:rFonts w:asciiTheme="minorHAnsi" w:hAnsiTheme="minorHAnsi"/>
                <w:sz w:val="24"/>
              </w:rPr>
            </w:pPr>
            <w:r>
              <w:rPr>
                <w:rFonts w:asciiTheme="minorHAnsi" w:hAnsiTheme="minorHAnsi"/>
                <w:sz w:val="24"/>
              </w:rPr>
              <w:t xml:space="preserve">Understand the importance of keeping active during lunch and break times. </w:t>
            </w:r>
          </w:p>
          <w:p w:rsidR="00D45510" w:rsidRDefault="00D45510" w:rsidP="00151C8D">
            <w:pPr>
              <w:pStyle w:val="TableParagraph"/>
              <w:ind w:left="0"/>
              <w:rPr>
                <w:rFonts w:asciiTheme="minorHAnsi" w:hAnsiTheme="minorHAnsi"/>
                <w:sz w:val="24"/>
              </w:rPr>
            </w:pPr>
          </w:p>
          <w:p w:rsidR="00D45510" w:rsidRPr="00C94953" w:rsidRDefault="00A83C2A" w:rsidP="00A83C2A">
            <w:pPr>
              <w:pStyle w:val="TableParagraph"/>
              <w:ind w:left="0"/>
              <w:rPr>
                <w:rFonts w:asciiTheme="minorHAnsi" w:hAnsiTheme="minorHAnsi"/>
                <w:sz w:val="24"/>
              </w:rPr>
            </w:pPr>
            <w:r>
              <w:rPr>
                <w:rFonts w:asciiTheme="minorHAnsi" w:hAnsiTheme="minorHAnsi"/>
                <w:sz w:val="24"/>
              </w:rPr>
              <w:t>Opportunities</w:t>
            </w:r>
            <w:r w:rsidR="00D45510">
              <w:rPr>
                <w:rFonts w:asciiTheme="minorHAnsi" w:hAnsiTheme="minorHAnsi"/>
                <w:sz w:val="24"/>
              </w:rPr>
              <w:t xml:space="preserve"> for all children based on CMO guidelines of being active for 30 minutes a day in school. </w:t>
            </w:r>
          </w:p>
        </w:tc>
        <w:tc>
          <w:tcPr>
            <w:tcW w:w="3600" w:type="dxa"/>
            <w:tcBorders>
              <w:bottom w:val="single" w:sz="12" w:space="0" w:color="231F20"/>
            </w:tcBorders>
          </w:tcPr>
          <w:p w:rsidR="002F014F" w:rsidRPr="006F6CA9" w:rsidRDefault="00151C8D" w:rsidP="002F014F">
            <w:pPr>
              <w:pStyle w:val="TableParagraph"/>
              <w:ind w:left="0"/>
              <w:rPr>
                <w:rFonts w:asciiTheme="minorHAnsi" w:hAnsiTheme="minorHAnsi"/>
                <w:sz w:val="24"/>
              </w:rPr>
            </w:pPr>
            <w:r>
              <w:rPr>
                <w:rFonts w:asciiTheme="minorHAnsi" w:hAnsiTheme="minorHAnsi"/>
                <w:sz w:val="24"/>
              </w:rPr>
              <w:t>Equipment purchased to give children a bro</w:t>
            </w:r>
            <w:r w:rsidR="004B4CA2">
              <w:rPr>
                <w:rFonts w:asciiTheme="minorHAnsi" w:hAnsiTheme="minorHAnsi"/>
                <w:sz w:val="24"/>
              </w:rPr>
              <w:t>ad range of play opportunities.</w:t>
            </w:r>
          </w:p>
        </w:tc>
        <w:tc>
          <w:tcPr>
            <w:tcW w:w="1711" w:type="dxa"/>
            <w:tcBorders>
              <w:bottom w:val="single" w:sz="12" w:space="0" w:color="231F20"/>
            </w:tcBorders>
          </w:tcPr>
          <w:p w:rsidR="00D57CCE" w:rsidRPr="00D57CCE" w:rsidRDefault="00D57CCE" w:rsidP="00D57CCE">
            <w:pPr>
              <w:pStyle w:val="TableParagraph"/>
              <w:ind w:left="0"/>
              <w:rPr>
                <w:rFonts w:asciiTheme="minorHAnsi" w:hAnsiTheme="minorHAnsi"/>
                <w:b/>
                <w:sz w:val="24"/>
              </w:rPr>
            </w:pPr>
            <w:r w:rsidRPr="00D57CCE">
              <w:rPr>
                <w:rFonts w:asciiTheme="minorHAnsi" w:hAnsiTheme="minorHAnsi"/>
                <w:b/>
                <w:sz w:val="24"/>
              </w:rPr>
              <w:t>£</w:t>
            </w:r>
            <w:r>
              <w:rPr>
                <w:rFonts w:asciiTheme="minorHAnsi" w:hAnsiTheme="minorHAnsi"/>
                <w:b/>
                <w:sz w:val="24"/>
              </w:rPr>
              <w:t>2375.00</w:t>
            </w:r>
          </w:p>
          <w:p w:rsidR="00D57CCE" w:rsidRPr="00533773" w:rsidRDefault="00D57CCE" w:rsidP="00D57CCE">
            <w:pPr>
              <w:pStyle w:val="TableParagraph"/>
              <w:ind w:left="0"/>
              <w:rPr>
                <w:rFonts w:asciiTheme="minorHAnsi" w:hAnsiTheme="minorHAnsi"/>
                <w:sz w:val="24"/>
              </w:rPr>
            </w:pPr>
            <w:r>
              <w:rPr>
                <w:rFonts w:asciiTheme="minorHAnsi" w:hAnsiTheme="minorHAnsi"/>
                <w:sz w:val="24"/>
              </w:rPr>
              <w:t>(SSP)</w:t>
            </w:r>
          </w:p>
          <w:p w:rsidR="00D45510" w:rsidRPr="00533773" w:rsidRDefault="00D45510" w:rsidP="00C94953">
            <w:pPr>
              <w:pStyle w:val="TableParagraph"/>
              <w:ind w:left="0"/>
              <w:rPr>
                <w:rFonts w:asciiTheme="minorHAnsi" w:hAnsiTheme="minorHAnsi"/>
                <w:sz w:val="24"/>
              </w:rPr>
            </w:pPr>
          </w:p>
          <w:p w:rsidR="00D45510" w:rsidRPr="00533773" w:rsidRDefault="00D45510" w:rsidP="00C94953">
            <w:pPr>
              <w:pStyle w:val="TableParagraph"/>
              <w:ind w:left="0"/>
              <w:rPr>
                <w:rFonts w:asciiTheme="minorHAnsi" w:hAnsiTheme="minorHAnsi"/>
                <w:sz w:val="24"/>
              </w:rPr>
            </w:pPr>
          </w:p>
          <w:p w:rsidR="00D45510" w:rsidRPr="00533773" w:rsidRDefault="00D45510" w:rsidP="00C94953">
            <w:pPr>
              <w:pStyle w:val="TableParagraph"/>
              <w:ind w:left="0"/>
              <w:rPr>
                <w:rFonts w:asciiTheme="minorHAnsi" w:hAnsiTheme="minorHAnsi"/>
                <w:sz w:val="24"/>
              </w:rPr>
            </w:pPr>
          </w:p>
          <w:p w:rsidR="00D45510" w:rsidRPr="00533773" w:rsidRDefault="00D45510" w:rsidP="00C94953">
            <w:pPr>
              <w:pStyle w:val="TableParagraph"/>
              <w:ind w:left="0"/>
              <w:rPr>
                <w:rFonts w:asciiTheme="minorHAnsi" w:hAnsiTheme="minorHAnsi"/>
                <w:sz w:val="24"/>
              </w:rPr>
            </w:pPr>
          </w:p>
          <w:p w:rsidR="00D45510" w:rsidRPr="00533773" w:rsidRDefault="009A613E" w:rsidP="00C94953">
            <w:pPr>
              <w:pStyle w:val="TableParagraph"/>
              <w:ind w:left="0"/>
              <w:rPr>
                <w:rFonts w:asciiTheme="minorHAnsi" w:hAnsiTheme="minorHAnsi"/>
                <w:b/>
                <w:sz w:val="24"/>
              </w:rPr>
            </w:pPr>
            <w:r>
              <w:rPr>
                <w:rFonts w:asciiTheme="minorHAnsi" w:hAnsiTheme="minorHAnsi"/>
                <w:b/>
                <w:sz w:val="24"/>
              </w:rPr>
              <w:t>£584.28</w:t>
            </w:r>
          </w:p>
          <w:p w:rsidR="00BB3F81" w:rsidRDefault="00D45510" w:rsidP="00E374A7">
            <w:pPr>
              <w:pStyle w:val="TableParagraph"/>
              <w:ind w:left="0"/>
              <w:rPr>
                <w:rFonts w:asciiTheme="minorHAnsi" w:hAnsiTheme="minorHAnsi"/>
                <w:sz w:val="24"/>
              </w:rPr>
            </w:pPr>
            <w:r w:rsidRPr="00533773">
              <w:rPr>
                <w:rFonts w:asciiTheme="minorHAnsi" w:hAnsiTheme="minorHAnsi"/>
                <w:sz w:val="24"/>
              </w:rPr>
              <w:t>(</w:t>
            </w:r>
            <w:r w:rsidR="004B4CA2">
              <w:rPr>
                <w:rFonts w:asciiTheme="minorHAnsi" w:hAnsiTheme="minorHAnsi"/>
                <w:sz w:val="24"/>
              </w:rPr>
              <w:t>lunch and break time equipment)</w:t>
            </w: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Default="00D57CCE" w:rsidP="00E374A7">
            <w:pPr>
              <w:pStyle w:val="TableParagraph"/>
              <w:ind w:left="0"/>
              <w:rPr>
                <w:rFonts w:asciiTheme="minorHAnsi" w:hAnsiTheme="minorHAnsi"/>
                <w:sz w:val="24"/>
              </w:rPr>
            </w:pPr>
          </w:p>
          <w:p w:rsidR="00D57CCE" w:rsidRPr="00D57CCE" w:rsidRDefault="00D57CCE" w:rsidP="00E374A7">
            <w:pPr>
              <w:pStyle w:val="TableParagraph"/>
              <w:ind w:left="0"/>
              <w:rPr>
                <w:rFonts w:asciiTheme="minorHAnsi" w:hAnsiTheme="minorHAnsi"/>
                <w:b/>
                <w:sz w:val="24"/>
              </w:rPr>
            </w:pPr>
            <w:r w:rsidRPr="00D57CCE">
              <w:rPr>
                <w:rFonts w:asciiTheme="minorHAnsi" w:hAnsiTheme="minorHAnsi"/>
                <w:b/>
                <w:sz w:val="24"/>
              </w:rPr>
              <w:t>Total: £2959.28</w:t>
            </w:r>
          </w:p>
        </w:tc>
        <w:tc>
          <w:tcPr>
            <w:tcW w:w="3402" w:type="dxa"/>
            <w:tcBorders>
              <w:bottom w:val="single" w:sz="12" w:space="0" w:color="231F20"/>
            </w:tcBorders>
          </w:tcPr>
          <w:p w:rsidR="009A613E" w:rsidRDefault="009A613E" w:rsidP="00151C8D">
            <w:pPr>
              <w:pStyle w:val="TableParagraph"/>
              <w:ind w:left="0"/>
              <w:rPr>
                <w:rFonts w:asciiTheme="minorHAnsi" w:hAnsiTheme="minorHAnsi"/>
                <w:sz w:val="24"/>
              </w:rPr>
            </w:pPr>
            <w:r>
              <w:rPr>
                <w:rFonts w:asciiTheme="minorHAnsi" w:hAnsiTheme="minorHAnsi"/>
                <w:sz w:val="24"/>
              </w:rPr>
              <w:t>Building upon the CPD the MTA and children received last year</w:t>
            </w:r>
            <w:r w:rsidR="00EF4A61">
              <w:rPr>
                <w:rFonts w:asciiTheme="minorHAnsi" w:hAnsiTheme="minorHAnsi"/>
                <w:sz w:val="24"/>
              </w:rPr>
              <w:t>, both</w:t>
            </w:r>
            <w:r>
              <w:rPr>
                <w:rFonts w:asciiTheme="minorHAnsi" w:hAnsiTheme="minorHAnsi"/>
                <w:sz w:val="24"/>
              </w:rPr>
              <w:t xml:space="preserve"> adults and children work collabor</w:t>
            </w:r>
            <w:r w:rsidR="00EF4A61">
              <w:rPr>
                <w:rFonts w:asciiTheme="minorHAnsi" w:hAnsiTheme="minorHAnsi"/>
                <w:sz w:val="24"/>
              </w:rPr>
              <w:t>atively to continue to embed an</w:t>
            </w:r>
            <w:r>
              <w:rPr>
                <w:rFonts w:asciiTheme="minorHAnsi" w:hAnsiTheme="minorHAnsi"/>
                <w:sz w:val="24"/>
              </w:rPr>
              <w:t xml:space="preserve"> active playtime provision.</w:t>
            </w:r>
          </w:p>
          <w:p w:rsidR="009A613E" w:rsidRDefault="009A613E" w:rsidP="00151C8D">
            <w:pPr>
              <w:pStyle w:val="TableParagraph"/>
              <w:ind w:left="0"/>
              <w:rPr>
                <w:rFonts w:asciiTheme="minorHAnsi" w:hAnsiTheme="minorHAnsi"/>
                <w:sz w:val="24"/>
              </w:rPr>
            </w:pPr>
          </w:p>
          <w:p w:rsidR="00807207" w:rsidRDefault="009A613E" w:rsidP="00151C8D">
            <w:pPr>
              <w:pStyle w:val="TableParagraph"/>
              <w:ind w:left="0"/>
              <w:rPr>
                <w:rFonts w:asciiTheme="minorHAnsi" w:hAnsiTheme="minorHAnsi"/>
                <w:sz w:val="24"/>
              </w:rPr>
            </w:pPr>
            <w:r>
              <w:rPr>
                <w:rFonts w:asciiTheme="minorHAnsi" w:hAnsiTheme="minorHAnsi"/>
                <w:sz w:val="24"/>
              </w:rPr>
              <w:t xml:space="preserve">Due to Covid-19, there was </w:t>
            </w:r>
            <w:r w:rsidR="00807207">
              <w:rPr>
                <w:rFonts w:asciiTheme="minorHAnsi" w:hAnsiTheme="minorHAnsi"/>
                <w:sz w:val="24"/>
              </w:rPr>
              <w:t xml:space="preserve">a </w:t>
            </w:r>
            <w:r>
              <w:rPr>
                <w:rFonts w:asciiTheme="minorHAnsi" w:hAnsiTheme="minorHAnsi"/>
                <w:sz w:val="24"/>
              </w:rPr>
              <w:t xml:space="preserve">high importance placed on </w:t>
            </w:r>
            <w:r w:rsidR="00807207">
              <w:rPr>
                <w:rFonts w:asciiTheme="minorHAnsi" w:hAnsiTheme="minorHAnsi"/>
                <w:sz w:val="24"/>
              </w:rPr>
              <w:t xml:space="preserve">each bubble having </w:t>
            </w:r>
            <w:r>
              <w:rPr>
                <w:rFonts w:asciiTheme="minorHAnsi" w:hAnsiTheme="minorHAnsi"/>
                <w:sz w:val="24"/>
              </w:rPr>
              <w:t xml:space="preserve">enough equipment for </w:t>
            </w:r>
            <w:r w:rsidR="00EF4A61">
              <w:rPr>
                <w:rFonts w:asciiTheme="minorHAnsi" w:hAnsiTheme="minorHAnsi"/>
                <w:sz w:val="24"/>
              </w:rPr>
              <w:t>play</w:t>
            </w:r>
            <w:r w:rsidR="00807207">
              <w:rPr>
                <w:rFonts w:asciiTheme="minorHAnsi" w:hAnsiTheme="minorHAnsi"/>
                <w:sz w:val="24"/>
              </w:rPr>
              <w:t>time</w:t>
            </w:r>
            <w:r w:rsidR="00EF4A61">
              <w:rPr>
                <w:rFonts w:asciiTheme="minorHAnsi" w:hAnsiTheme="minorHAnsi"/>
                <w:sz w:val="24"/>
              </w:rPr>
              <w:t>s</w:t>
            </w:r>
            <w:r w:rsidR="00807207">
              <w:rPr>
                <w:rFonts w:asciiTheme="minorHAnsi" w:hAnsiTheme="minorHAnsi"/>
                <w:sz w:val="24"/>
              </w:rPr>
              <w:t xml:space="preserve"> as the children could no longer share.  Having more equipment allowed the ch</w:t>
            </w:r>
            <w:r w:rsidR="00EF4A61">
              <w:rPr>
                <w:rFonts w:asciiTheme="minorHAnsi" w:hAnsiTheme="minorHAnsi"/>
                <w:sz w:val="24"/>
              </w:rPr>
              <w:t>ildren to maintain active playtime</w:t>
            </w:r>
            <w:r w:rsidR="00807207">
              <w:rPr>
                <w:rFonts w:asciiTheme="minorHAnsi" w:hAnsiTheme="minorHAnsi"/>
                <w:sz w:val="24"/>
              </w:rPr>
              <w:t>.</w:t>
            </w:r>
          </w:p>
          <w:p w:rsidR="00A83C2A" w:rsidRDefault="00A83C2A" w:rsidP="00151C8D">
            <w:pPr>
              <w:pStyle w:val="TableParagraph"/>
              <w:ind w:left="0"/>
              <w:rPr>
                <w:rFonts w:asciiTheme="minorHAnsi" w:hAnsiTheme="minorHAnsi"/>
                <w:sz w:val="24"/>
              </w:rPr>
            </w:pPr>
          </w:p>
          <w:p w:rsidR="00151C8D" w:rsidRDefault="00151C8D" w:rsidP="00151C8D">
            <w:pPr>
              <w:pStyle w:val="TableParagraph"/>
              <w:ind w:left="0"/>
              <w:rPr>
                <w:rFonts w:asciiTheme="minorHAnsi" w:hAnsiTheme="minorHAnsi"/>
                <w:sz w:val="24"/>
              </w:rPr>
            </w:pPr>
            <w:r>
              <w:rPr>
                <w:rFonts w:asciiTheme="minorHAnsi" w:hAnsiTheme="minorHAnsi"/>
                <w:sz w:val="24"/>
              </w:rPr>
              <w:t>All Learning Leaders and MTA actively engaging with children on the playground, modelling positive behaviours and demonstrating resilience.</w:t>
            </w:r>
          </w:p>
          <w:p w:rsidR="008E77E5" w:rsidRDefault="008E77E5">
            <w:pPr>
              <w:pStyle w:val="TableParagraph"/>
              <w:ind w:left="0"/>
              <w:rPr>
                <w:rFonts w:asciiTheme="minorHAnsi" w:hAnsiTheme="minorHAnsi"/>
                <w:sz w:val="24"/>
              </w:rPr>
            </w:pPr>
          </w:p>
          <w:p w:rsidR="00EF4A61" w:rsidRDefault="00EF4A61">
            <w:pPr>
              <w:pStyle w:val="TableParagraph"/>
              <w:ind w:left="0"/>
              <w:rPr>
                <w:rFonts w:asciiTheme="minorHAnsi" w:hAnsiTheme="minorHAnsi"/>
                <w:sz w:val="24"/>
              </w:rPr>
            </w:pPr>
            <w:r w:rsidRPr="00A83C2A">
              <w:rPr>
                <w:rFonts w:asciiTheme="minorHAnsi" w:hAnsiTheme="minorHAnsi"/>
                <w:sz w:val="24"/>
              </w:rPr>
              <w:t>Ian Patchett to work with MTA and Young Playleaders to continue to provide active playtime provision.</w:t>
            </w:r>
          </w:p>
          <w:p w:rsidR="009A613E" w:rsidRDefault="009A613E">
            <w:pPr>
              <w:pStyle w:val="TableParagraph"/>
              <w:ind w:left="0"/>
              <w:rPr>
                <w:rFonts w:asciiTheme="minorHAnsi" w:hAnsiTheme="minorHAnsi"/>
                <w:sz w:val="24"/>
              </w:rPr>
            </w:pPr>
          </w:p>
          <w:p w:rsidR="009A613E" w:rsidRDefault="009A613E">
            <w:pPr>
              <w:pStyle w:val="TableParagraph"/>
              <w:ind w:left="0"/>
              <w:rPr>
                <w:rFonts w:asciiTheme="minorHAnsi" w:hAnsiTheme="minorHAnsi"/>
                <w:sz w:val="24"/>
              </w:rPr>
            </w:pPr>
          </w:p>
          <w:p w:rsidR="009A613E" w:rsidRDefault="009A613E">
            <w:pPr>
              <w:pStyle w:val="TableParagraph"/>
              <w:ind w:left="0"/>
              <w:rPr>
                <w:rFonts w:asciiTheme="minorHAnsi" w:hAnsiTheme="minorHAnsi"/>
                <w:sz w:val="24"/>
              </w:rPr>
            </w:pPr>
          </w:p>
          <w:p w:rsidR="009A613E" w:rsidRDefault="009A613E">
            <w:pPr>
              <w:pStyle w:val="TableParagraph"/>
              <w:ind w:left="0"/>
              <w:rPr>
                <w:rFonts w:asciiTheme="minorHAnsi" w:hAnsiTheme="minorHAnsi"/>
                <w:sz w:val="24"/>
              </w:rPr>
            </w:pPr>
          </w:p>
          <w:p w:rsidR="009A613E" w:rsidRDefault="009A613E">
            <w:pPr>
              <w:pStyle w:val="TableParagraph"/>
              <w:ind w:left="0"/>
              <w:rPr>
                <w:rFonts w:asciiTheme="minorHAnsi" w:hAnsiTheme="minorHAnsi"/>
                <w:sz w:val="24"/>
              </w:rPr>
            </w:pPr>
          </w:p>
          <w:p w:rsidR="009A613E" w:rsidRDefault="009A613E">
            <w:pPr>
              <w:pStyle w:val="TableParagraph"/>
              <w:ind w:left="0"/>
              <w:rPr>
                <w:rFonts w:asciiTheme="minorHAnsi" w:hAnsiTheme="minorHAnsi"/>
                <w:sz w:val="24"/>
              </w:rPr>
            </w:pPr>
          </w:p>
          <w:p w:rsidR="002F014F" w:rsidRPr="006F6CA9" w:rsidRDefault="002F014F">
            <w:pPr>
              <w:pStyle w:val="TableParagraph"/>
              <w:ind w:left="0"/>
              <w:rPr>
                <w:rFonts w:asciiTheme="minorHAnsi" w:hAnsiTheme="minorHAnsi"/>
                <w:sz w:val="24"/>
              </w:rPr>
            </w:pPr>
          </w:p>
        </w:tc>
        <w:tc>
          <w:tcPr>
            <w:tcW w:w="3119" w:type="dxa"/>
            <w:tcBorders>
              <w:bottom w:val="single" w:sz="12" w:space="0" w:color="231F20"/>
            </w:tcBorders>
          </w:tcPr>
          <w:p w:rsidR="00EF4A61" w:rsidRDefault="00EF4A61">
            <w:pPr>
              <w:pStyle w:val="TableParagraph"/>
              <w:ind w:left="0"/>
              <w:rPr>
                <w:rFonts w:asciiTheme="minorHAnsi" w:hAnsiTheme="minorHAnsi"/>
                <w:sz w:val="24"/>
              </w:rPr>
            </w:pPr>
            <w:r>
              <w:rPr>
                <w:rFonts w:asciiTheme="minorHAnsi" w:hAnsiTheme="minorHAnsi"/>
                <w:sz w:val="24"/>
              </w:rPr>
              <w:t>Unfortunately due to Covid-19 the children were una</w:t>
            </w:r>
            <w:r w:rsidR="00A83C2A">
              <w:rPr>
                <w:rFonts w:asciiTheme="minorHAnsi" w:hAnsiTheme="minorHAnsi"/>
                <w:sz w:val="24"/>
              </w:rPr>
              <w:t>ble to engage in the Young Play L</w:t>
            </w:r>
            <w:r>
              <w:rPr>
                <w:rFonts w:asciiTheme="minorHAnsi" w:hAnsiTheme="minorHAnsi"/>
                <w:sz w:val="24"/>
              </w:rPr>
              <w:t>eaders sessions lead by our SSP.   We hope that this will start again in the next academic year.</w:t>
            </w:r>
          </w:p>
          <w:p w:rsidR="00EF4A61" w:rsidRDefault="00EF4A61">
            <w:pPr>
              <w:pStyle w:val="TableParagraph"/>
              <w:ind w:left="0"/>
              <w:rPr>
                <w:rFonts w:asciiTheme="minorHAnsi" w:hAnsiTheme="minorHAnsi"/>
                <w:sz w:val="24"/>
              </w:rPr>
            </w:pPr>
          </w:p>
          <w:p w:rsidR="00EF4A61" w:rsidRDefault="00EF4A61">
            <w:pPr>
              <w:pStyle w:val="TableParagraph"/>
              <w:ind w:left="0"/>
              <w:rPr>
                <w:rFonts w:asciiTheme="minorHAnsi" w:hAnsiTheme="minorHAnsi"/>
                <w:sz w:val="24"/>
              </w:rPr>
            </w:pPr>
            <w:r>
              <w:rPr>
                <w:rFonts w:asciiTheme="minorHAnsi" w:hAnsiTheme="minorHAnsi"/>
                <w:sz w:val="24"/>
              </w:rPr>
              <w:t>Ian Patchett to continue to work with MTA and children, in each bubble, to help to support</w:t>
            </w:r>
            <w:r w:rsidR="00087006">
              <w:rPr>
                <w:rFonts w:asciiTheme="minorHAnsi" w:hAnsiTheme="minorHAnsi"/>
                <w:sz w:val="24"/>
              </w:rPr>
              <w:t xml:space="preserve"> the delivery of an active playtimes that are inclusive to all children.</w:t>
            </w:r>
          </w:p>
          <w:p w:rsidR="00EF4A61" w:rsidRDefault="00EF4A61">
            <w:pPr>
              <w:pStyle w:val="TableParagraph"/>
              <w:ind w:left="0"/>
              <w:rPr>
                <w:rFonts w:asciiTheme="minorHAnsi" w:hAnsiTheme="minorHAnsi"/>
                <w:sz w:val="24"/>
              </w:rPr>
            </w:pPr>
          </w:p>
          <w:p w:rsidR="00537586" w:rsidRPr="006F6CA9" w:rsidRDefault="00A83C2A">
            <w:pPr>
              <w:pStyle w:val="TableParagraph"/>
              <w:ind w:left="0"/>
              <w:rPr>
                <w:rFonts w:asciiTheme="minorHAnsi" w:hAnsiTheme="minorHAnsi"/>
                <w:sz w:val="24"/>
              </w:rPr>
            </w:pPr>
            <w:r>
              <w:rPr>
                <w:rFonts w:asciiTheme="minorHAnsi" w:hAnsiTheme="minorHAnsi"/>
                <w:sz w:val="24"/>
              </w:rPr>
              <w:t xml:space="preserve">Learning Leaders and MTA to continue to support active play during break and lunch times.  Once COVID </w:t>
            </w:r>
            <w:r w:rsidR="001D194D">
              <w:rPr>
                <w:rFonts w:asciiTheme="minorHAnsi" w:hAnsiTheme="minorHAnsi"/>
                <w:sz w:val="24"/>
              </w:rPr>
              <w:t xml:space="preserve">restrictions have been lifted, </w:t>
            </w:r>
            <w:r>
              <w:rPr>
                <w:rFonts w:asciiTheme="minorHAnsi" w:hAnsiTheme="minorHAnsi"/>
                <w:sz w:val="24"/>
              </w:rPr>
              <w:t>Young Play Leaders after school club will restart which allows the children to pla</w:t>
            </w:r>
            <w:r w:rsidR="004B4CA2">
              <w:rPr>
                <w:rFonts w:asciiTheme="minorHAnsi" w:hAnsiTheme="minorHAnsi"/>
                <w:sz w:val="24"/>
              </w:rPr>
              <w:t>n which activities KS2 will be participating in during break and lunch times.</w:t>
            </w:r>
          </w:p>
        </w:tc>
      </w:tr>
      <w:tr w:rsidR="008E77E5" w:rsidRPr="006F6CA9" w:rsidTr="004D3671">
        <w:trPr>
          <w:trHeight w:val="315"/>
        </w:trPr>
        <w:tc>
          <w:tcPr>
            <w:tcW w:w="1243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19"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4D3671">
        <w:trPr>
          <w:trHeight w:val="320"/>
        </w:trPr>
        <w:tc>
          <w:tcPr>
            <w:tcW w:w="12433" w:type="dxa"/>
            <w:gridSpan w:val="4"/>
            <w:vMerge/>
            <w:tcBorders>
              <w:top w:val="nil"/>
            </w:tcBorders>
          </w:tcPr>
          <w:p w:rsidR="008E77E5" w:rsidRPr="006F6CA9" w:rsidRDefault="008E77E5">
            <w:pPr>
              <w:rPr>
                <w:rFonts w:asciiTheme="minorHAnsi" w:hAnsiTheme="minorHAnsi"/>
                <w:sz w:val="2"/>
                <w:szCs w:val="2"/>
              </w:rPr>
            </w:pPr>
          </w:p>
        </w:tc>
        <w:tc>
          <w:tcPr>
            <w:tcW w:w="3119"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rsidTr="004D3671">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311"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402"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19" w:type="dxa"/>
          </w:tcPr>
          <w:p w:rsidR="008E77E5" w:rsidRPr="006F6CA9" w:rsidRDefault="008E77E5">
            <w:pPr>
              <w:pStyle w:val="TableParagraph"/>
              <w:ind w:left="0"/>
              <w:rPr>
                <w:rFonts w:asciiTheme="minorHAnsi" w:hAnsiTheme="minorHAnsi"/>
                <w:sz w:val="24"/>
              </w:rPr>
            </w:pPr>
          </w:p>
        </w:tc>
      </w:tr>
      <w:tr w:rsidR="008E77E5" w:rsidRPr="006F6CA9" w:rsidTr="004D3671">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711"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02"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19"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rsidTr="004D3671">
        <w:trPr>
          <w:trHeight w:val="1690"/>
        </w:trPr>
        <w:tc>
          <w:tcPr>
            <w:tcW w:w="3720" w:type="dxa"/>
          </w:tcPr>
          <w:p w:rsidR="00E06364" w:rsidRDefault="00AE3EEB" w:rsidP="00E06364">
            <w:pPr>
              <w:pStyle w:val="TableParagraph"/>
              <w:ind w:left="0"/>
              <w:rPr>
                <w:rFonts w:asciiTheme="minorHAnsi" w:hAnsiTheme="minorHAnsi"/>
                <w:sz w:val="24"/>
              </w:rPr>
            </w:pPr>
            <w:r>
              <w:rPr>
                <w:rFonts w:asciiTheme="minorHAnsi" w:hAnsiTheme="minorHAnsi"/>
                <w:sz w:val="24"/>
              </w:rPr>
              <w:t>To increase children’s participation and engagement in PE lessons and clubs.</w:t>
            </w:r>
          </w:p>
          <w:p w:rsidR="00AE3EEB" w:rsidRDefault="00AE3EEB" w:rsidP="00AE3EEB">
            <w:pPr>
              <w:pStyle w:val="TableParagraph"/>
              <w:numPr>
                <w:ilvl w:val="0"/>
                <w:numId w:val="3"/>
              </w:numPr>
              <w:rPr>
                <w:rFonts w:asciiTheme="minorHAnsi" w:hAnsiTheme="minorHAnsi"/>
                <w:sz w:val="24"/>
              </w:rPr>
            </w:pPr>
            <w:r>
              <w:rPr>
                <w:rFonts w:asciiTheme="minorHAnsi" w:hAnsiTheme="minorHAnsi"/>
                <w:sz w:val="24"/>
              </w:rPr>
              <w:t>Enough equipment so all children can access PE and are active throughout every session.</w:t>
            </w:r>
          </w:p>
          <w:p w:rsidR="007826E8" w:rsidRDefault="007826E8" w:rsidP="00AE3EEB">
            <w:pPr>
              <w:pStyle w:val="TableParagraph"/>
              <w:numPr>
                <w:ilvl w:val="0"/>
                <w:numId w:val="3"/>
              </w:numPr>
              <w:rPr>
                <w:rFonts w:asciiTheme="minorHAnsi" w:hAnsiTheme="minorHAnsi"/>
                <w:sz w:val="24"/>
              </w:rPr>
            </w:pPr>
            <w:r>
              <w:rPr>
                <w:rFonts w:asciiTheme="minorHAnsi" w:hAnsiTheme="minorHAnsi"/>
                <w:sz w:val="24"/>
              </w:rPr>
              <w:t>Equipment for each bubble to maximise time in PE lessons.</w:t>
            </w:r>
          </w:p>
          <w:p w:rsidR="007826E8" w:rsidRDefault="007826E8" w:rsidP="00AE3EEB">
            <w:pPr>
              <w:pStyle w:val="TableParagraph"/>
              <w:numPr>
                <w:ilvl w:val="0"/>
                <w:numId w:val="3"/>
              </w:numPr>
              <w:rPr>
                <w:rFonts w:asciiTheme="minorHAnsi" w:hAnsiTheme="minorHAnsi"/>
                <w:sz w:val="24"/>
              </w:rPr>
            </w:pPr>
            <w:r>
              <w:rPr>
                <w:rFonts w:asciiTheme="minorHAnsi" w:hAnsiTheme="minorHAnsi"/>
                <w:sz w:val="24"/>
              </w:rPr>
              <w:t>Children are able to access the PE equipment without any limitations.</w:t>
            </w:r>
          </w:p>
          <w:p w:rsidR="00E06364" w:rsidRDefault="00E06364" w:rsidP="00E06364">
            <w:pPr>
              <w:pStyle w:val="TableParagraph"/>
              <w:ind w:left="0"/>
              <w:rPr>
                <w:rFonts w:asciiTheme="minorHAnsi" w:hAnsiTheme="minorHAnsi"/>
                <w:sz w:val="24"/>
              </w:rPr>
            </w:pPr>
          </w:p>
          <w:p w:rsidR="002C55A5" w:rsidRDefault="002C55A5" w:rsidP="00E06364">
            <w:pPr>
              <w:pStyle w:val="TableParagraph"/>
              <w:ind w:left="0"/>
              <w:rPr>
                <w:rFonts w:asciiTheme="minorHAnsi" w:hAnsiTheme="minorHAnsi"/>
                <w:sz w:val="24"/>
              </w:rPr>
            </w:pPr>
          </w:p>
          <w:p w:rsidR="00F10C42" w:rsidRDefault="00F10C42" w:rsidP="00E06364">
            <w:pPr>
              <w:pStyle w:val="TableParagraph"/>
              <w:ind w:left="0"/>
              <w:rPr>
                <w:rFonts w:asciiTheme="minorHAnsi" w:hAnsiTheme="minorHAnsi"/>
                <w:sz w:val="24"/>
              </w:rPr>
            </w:pPr>
          </w:p>
          <w:p w:rsidR="00F10C42" w:rsidRDefault="00F10C42" w:rsidP="00E06364">
            <w:pPr>
              <w:pStyle w:val="TableParagraph"/>
              <w:ind w:left="0"/>
              <w:rPr>
                <w:rFonts w:asciiTheme="minorHAnsi" w:hAnsiTheme="minorHAnsi"/>
                <w:sz w:val="24"/>
              </w:rPr>
            </w:pPr>
          </w:p>
          <w:p w:rsidR="002F014F" w:rsidRPr="006F6CA9" w:rsidRDefault="002F014F" w:rsidP="00E06364">
            <w:pPr>
              <w:pStyle w:val="TableParagraph"/>
              <w:ind w:left="0"/>
              <w:rPr>
                <w:rFonts w:asciiTheme="minorHAnsi" w:hAnsiTheme="minorHAnsi"/>
                <w:sz w:val="24"/>
              </w:rPr>
            </w:pPr>
          </w:p>
        </w:tc>
        <w:tc>
          <w:tcPr>
            <w:tcW w:w="3600" w:type="dxa"/>
          </w:tcPr>
          <w:p w:rsidR="00AE3EEB" w:rsidRDefault="00AE3EEB" w:rsidP="00E06364">
            <w:pPr>
              <w:pStyle w:val="TableParagraph"/>
              <w:ind w:left="0"/>
              <w:rPr>
                <w:rFonts w:asciiTheme="minorHAnsi" w:hAnsiTheme="minorHAnsi"/>
                <w:sz w:val="24"/>
              </w:rPr>
            </w:pPr>
            <w:r>
              <w:rPr>
                <w:rFonts w:asciiTheme="minorHAnsi" w:hAnsiTheme="minorHAnsi"/>
                <w:sz w:val="24"/>
              </w:rPr>
              <w:t>PE Equipment</w:t>
            </w:r>
            <w:r w:rsidR="001B37BF">
              <w:rPr>
                <w:rFonts w:asciiTheme="minorHAnsi" w:hAnsiTheme="minorHAnsi"/>
                <w:sz w:val="24"/>
              </w:rPr>
              <w:t xml:space="preserve"> for 3 bubbles (KS1, Lower KS2, Upper KS2)</w:t>
            </w:r>
            <w:r>
              <w:rPr>
                <w:rFonts w:asciiTheme="minorHAnsi" w:hAnsiTheme="minorHAnsi"/>
                <w:sz w:val="24"/>
              </w:rPr>
              <w:t>:</w:t>
            </w:r>
          </w:p>
          <w:p w:rsidR="00AE3EEB" w:rsidRDefault="001B37BF" w:rsidP="00AE3EEB">
            <w:pPr>
              <w:pStyle w:val="TableParagraph"/>
              <w:numPr>
                <w:ilvl w:val="0"/>
                <w:numId w:val="4"/>
              </w:numPr>
              <w:rPr>
                <w:rFonts w:asciiTheme="minorHAnsi" w:hAnsiTheme="minorHAnsi"/>
                <w:sz w:val="24"/>
              </w:rPr>
            </w:pPr>
            <w:r>
              <w:rPr>
                <w:rFonts w:asciiTheme="minorHAnsi" w:hAnsiTheme="minorHAnsi"/>
                <w:sz w:val="24"/>
              </w:rPr>
              <w:t>Tag Rugby Equipment</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Athletics Equipment</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Cricket Equipment</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Storage</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Netball Equipment</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Dartmoor 3 Ball Equipment</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Dance</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Gymnastic Equipment</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Wobble Boards</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Springboard</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Vault</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Crashmat</w:t>
            </w:r>
          </w:p>
          <w:p w:rsidR="001B37BF" w:rsidRDefault="001B37BF" w:rsidP="00AE3EEB">
            <w:pPr>
              <w:pStyle w:val="TableParagraph"/>
              <w:numPr>
                <w:ilvl w:val="0"/>
                <w:numId w:val="4"/>
              </w:numPr>
              <w:rPr>
                <w:rFonts w:asciiTheme="minorHAnsi" w:hAnsiTheme="minorHAnsi"/>
                <w:sz w:val="24"/>
              </w:rPr>
            </w:pPr>
            <w:r>
              <w:rPr>
                <w:rFonts w:asciiTheme="minorHAnsi" w:hAnsiTheme="minorHAnsi"/>
                <w:sz w:val="24"/>
              </w:rPr>
              <w:t>Storage</w:t>
            </w:r>
          </w:p>
          <w:p w:rsidR="007826E8" w:rsidRDefault="007826E8" w:rsidP="00AE3EEB">
            <w:pPr>
              <w:pStyle w:val="TableParagraph"/>
              <w:numPr>
                <w:ilvl w:val="0"/>
                <w:numId w:val="4"/>
              </w:numPr>
              <w:rPr>
                <w:rFonts w:asciiTheme="minorHAnsi" w:hAnsiTheme="minorHAnsi"/>
                <w:sz w:val="24"/>
              </w:rPr>
            </w:pPr>
            <w:r>
              <w:rPr>
                <w:rFonts w:asciiTheme="minorHAnsi" w:hAnsiTheme="minorHAnsi"/>
                <w:sz w:val="24"/>
              </w:rPr>
              <w:t>PE Equipment Repairs</w:t>
            </w:r>
          </w:p>
          <w:p w:rsidR="00A50679" w:rsidRDefault="00A50679" w:rsidP="00AE3EEB">
            <w:pPr>
              <w:pStyle w:val="TableParagraph"/>
              <w:numPr>
                <w:ilvl w:val="0"/>
                <w:numId w:val="4"/>
              </w:numPr>
              <w:rPr>
                <w:rFonts w:asciiTheme="minorHAnsi" w:hAnsiTheme="minorHAnsi"/>
                <w:sz w:val="24"/>
              </w:rPr>
            </w:pPr>
            <w:r>
              <w:rPr>
                <w:rFonts w:asciiTheme="minorHAnsi" w:hAnsiTheme="minorHAnsi"/>
                <w:sz w:val="24"/>
              </w:rPr>
              <w:t>Storage Sheds</w:t>
            </w:r>
          </w:p>
          <w:p w:rsidR="00E06364" w:rsidRDefault="00E06364" w:rsidP="00E06364">
            <w:pPr>
              <w:pStyle w:val="TableParagraph"/>
              <w:ind w:left="0"/>
              <w:rPr>
                <w:rFonts w:asciiTheme="minorHAnsi" w:hAnsiTheme="minorHAnsi"/>
                <w:sz w:val="24"/>
              </w:rPr>
            </w:pPr>
          </w:p>
          <w:p w:rsidR="008E77E5" w:rsidRPr="006F6CA9" w:rsidRDefault="008E77E5" w:rsidP="00E06364">
            <w:pPr>
              <w:pStyle w:val="TableParagraph"/>
              <w:ind w:left="0"/>
              <w:rPr>
                <w:rFonts w:asciiTheme="minorHAnsi" w:hAnsiTheme="minorHAnsi"/>
                <w:sz w:val="24"/>
              </w:rPr>
            </w:pPr>
          </w:p>
        </w:tc>
        <w:tc>
          <w:tcPr>
            <w:tcW w:w="1711" w:type="dxa"/>
          </w:tcPr>
          <w:p w:rsidR="00AE3EEB" w:rsidRDefault="00533773" w:rsidP="001B37BF">
            <w:pPr>
              <w:pStyle w:val="TableParagraph"/>
              <w:ind w:left="0"/>
              <w:rPr>
                <w:rFonts w:asciiTheme="minorHAnsi" w:hAnsiTheme="minorHAnsi"/>
                <w:b/>
                <w:sz w:val="24"/>
              </w:rPr>
            </w:pPr>
            <w:r>
              <w:rPr>
                <w:rFonts w:asciiTheme="minorHAnsi" w:hAnsiTheme="minorHAnsi"/>
                <w:b/>
                <w:sz w:val="24"/>
              </w:rPr>
              <w:t>£</w:t>
            </w:r>
            <w:r w:rsidR="00606E02">
              <w:rPr>
                <w:rFonts w:asciiTheme="minorHAnsi" w:hAnsiTheme="minorHAnsi"/>
                <w:b/>
                <w:sz w:val="24"/>
              </w:rPr>
              <w:t>13,291.05</w:t>
            </w:r>
          </w:p>
          <w:p w:rsidR="001B37BF" w:rsidRDefault="001B37BF" w:rsidP="001B37BF">
            <w:pPr>
              <w:pStyle w:val="TableParagraph"/>
              <w:ind w:left="0"/>
              <w:rPr>
                <w:rFonts w:asciiTheme="minorHAnsi" w:hAnsiTheme="minorHAnsi"/>
                <w:b/>
                <w:sz w:val="24"/>
              </w:rPr>
            </w:pPr>
          </w:p>
          <w:p w:rsidR="001B37BF" w:rsidRDefault="001B37BF" w:rsidP="001B37BF">
            <w:pPr>
              <w:pStyle w:val="TableParagraph"/>
              <w:ind w:left="0"/>
              <w:rPr>
                <w:rFonts w:asciiTheme="minorHAnsi" w:hAnsiTheme="minorHAnsi"/>
                <w:b/>
                <w:sz w:val="24"/>
              </w:rPr>
            </w:pPr>
          </w:p>
          <w:p w:rsidR="001B37BF" w:rsidRDefault="001B37BF" w:rsidP="001B37BF">
            <w:pPr>
              <w:pStyle w:val="TableParagraph"/>
              <w:ind w:left="0"/>
              <w:rPr>
                <w:rFonts w:asciiTheme="minorHAnsi" w:hAnsiTheme="minorHAnsi"/>
                <w:b/>
                <w:sz w:val="24"/>
              </w:rPr>
            </w:pPr>
          </w:p>
          <w:p w:rsidR="001B37BF" w:rsidRDefault="001B37BF" w:rsidP="001B37BF">
            <w:pPr>
              <w:pStyle w:val="TableParagraph"/>
              <w:ind w:left="0"/>
              <w:rPr>
                <w:rFonts w:asciiTheme="minorHAnsi" w:hAnsiTheme="minorHAnsi"/>
                <w:b/>
                <w:sz w:val="24"/>
              </w:rPr>
            </w:pPr>
          </w:p>
          <w:p w:rsidR="001B37BF" w:rsidRDefault="001B37BF" w:rsidP="001B37BF">
            <w:pPr>
              <w:pStyle w:val="TableParagraph"/>
              <w:ind w:left="0"/>
              <w:rPr>
                <w:rFonts w:asciiTheme="minorHAnsi" w:hAnsiTheme="minorHAnsi"/>
                <w:b/>
                <w:sz w:val="24"/>
              </w:rPr>
            </w:pPr>
          </w:p>
          <w:p w:rsidR="00F10C42" w:rsidRDefault="00F10C42" w:rsidP="00323522">
            <w:pPr>
              <w:pStyle w:val="TableParagraph"/>
              <w:ind w:left="0"/>
              <w:rPr>
                <w:rFonts w:asciiTheme="minorHAnsi" w:hAnsiTheme="minorHAnsi"/>
                <w:b/>
                <w:sz w:val="24"/>
              </w:rPr>
            </w:pPr>
          </w:p>
          <w:p w:rsidR="00F10C42" w:rsidRDefault="00F10C42" w:rsidP="00323522">
            <w:pPr>
              <w:pStyle w:val="TableParagraph"/>
              <w:ind w:left="0"/>
              <w:rPr>
                <w:rFonts w:asciiTheme="minorHAnsi" w:hAnsiTheme="minorHAnsi"/>
                <w:b/>
                <w:sz w:val="24"/>
              </w:rPr>
            </w:pPr>
          </w:p>
          <w:p w:rsidR="00F10C42" w:rsidRDefault="00F10C42" w:rsidP="00323522">
            <w:pPr>
              <w:pStyle w:val="TableParagraph"/>
              <w:ind w:left="0"/>
              <w:rPr>
                <w:rFonts w:asciiTheme="minorHAnsi" w:hAnsiTheme="minorHAnsi"/>
                <w:b/>
                <w:sz w:val="24"/>
              </w:rPr>
            </w:pPr>
          </w:p>
          <w:p w:rsidR="00F10C42" w:rsidRDefault="00F10C42" w:rsidP="00323522">
            <w:pPr>
              <w:pStyle w:val="TableParagraph"/>
              <w:ind w:left="0"/>
              <w:rPr>
                <w:rFonts w:asciiTheme="minorHAnsi" w:hAnsiTheme="minorHAnsi"/>
                <w:b/>
                <w:sz w:val="24"/>
              </w:rPr>
            </w:pPr>
          </w:p>
          <w:p w:rsidR="00F10C42" w:rsidRDefault="00F10C42" w:rsidP="00323522">
            <w:pPr>
              <w:pStyle w:val="TableParagraph"/>
              <w:ind w:left="0"/>
              <w:rPr>
                <w:rFonts w:asciiTheme="minorHAnsi" w:hAnsiTheme="minorHAnsi"/>
                <w:b/>
                <w:sz w:val="24"/>
              </w:rPr>
            </w:pPr>
          </w:p>
          <w:p w:rsidR="00F10C42" w:rsidRDefault="00F10C42" w:rsidP="00323522">
            <w:pPr>
              <w:pStyle w:val="TableParagraph"/>
              <w:ind w:left="0"/>
              <w:rPr>
                <w:rFonts w:asciiTheme="minorHAnsi" w:hAnsiTheme="minorHAnsi"/>
                <w:b/>
                <w:sz w:val="24"/>
              </w:rPr>
            </w:pPr>
          </w:p>
          <w:p w:rsidR="00F10C42" w:rsidRDefault="00F10C42" w:rsidP="00323522">
            <w:pPr>
              <w:pStyle w:val="TableParagraph"/>
              <w:ind w:left="0"/>
              <w:rPr>
                <w:rFonts w:asciiTheme="minorHAnsi" w:hAnsiTheme="minorHAnsi"/>
                <w:b/>
                <w:sz w:val="24"/>
              </w:rPr>
            </w:pPr>
          </w:p>
          <w:p w:rsidR="00F10C42" w:rsidRDefault="00F10C42" w:rsidP="00323522">
            <w:pPr>
              <w:pStyle w:val="TableParagraph"/>
              <w:ind w:left="0"/>
              <w:rPr>
                <w:rFonts w:asciiTheme="minorHAnsi" w:hAnsiTheme="minorHAnsi"/>
                <w:b/>
                <w:sz w:val="24"/>
              </w:rPr>
            </w:pPr>
          </w:p>
          <w:p w:rsidR="001B37BF" w:rsidRDefault="001B37BF" w:rsidP="001B37BF">
            <w:pPr>
              <w:pStyle w:val="TableParagraph"/>
              <w:ind w:left="0"/>
              <w:rPr>
                <w:rFonts w:asciiTheme="minorHAnsi" w:hAnsiTheme="minorHAnsi"/>
                <w:b/>
                <w:sz w:val="24"/>
              </w:rPr>
            </w:pPr>
          </w:p>
          <w:p w:rsidR="001B37BF" w:rsidRDefault="001B37BF" w:rsidP="001B37BF">
            <w:pPr>
              <w:pStyle w:val="TableParagraph"/>
              <w:ind w:left="0"/>
              <w:rPr>
                <w:rFonts w:asciiTheme="minorHAnsi" w:hAnsiTheme="minorHAnsi"/>
                <w:b/>
                <w:sz w:val="24"/>
              </w:rPr>
            </w:pPr>
          </w:p>
          <w:p w:rsidR="001B37BF" w:rsidRDefault="001B37BF" w:rsidP="001B37BF">
            <w:pPr>
              <w:pStyle w:val="TableParagraph"/>
              <w:ind w:left="0"/>
              <w:rPr>
                <w:rFonts w:asciiTheme="minorHAnsi" w:hAnsiTheme="minorHAnsi"/>
                <w:b/>
                <w:sz w:val="24"/>
              </w:rPr>
            </w:pPr>
          </w:p>
          <w:p w:rsidR="00F10C42" w:rsidRPr="00F10C42" w:rsidRDefault="00F10C42" w:rsidP="001B37BF">
            <w:pPr>
              <w:pStyle w:val="TableParagraph"/>
              <w:ind w:left="0"/>
              <w:rPr>
                <w:rFonts w:asciiTheme="minorHAnsi" w:hAnsiTheme="minorHAnsi"/>
                <w:b/>
                <w:sz w:val="24"/>
              </w:rPr>
            </w:pPr>
            <w:r w:rsidRPr="00F10C42">
              <w:rPr>
                <w:rFonts w:asciiTheme="minorHAnsi" w:hAnsiTheme="minorHAnsi"/>
                <w:b/>
                <w:sz w:val="24"/>
              </w:rPr>
              <w:t>Total:</w:t>
            </w:r>
            <w:r w:rsidR="00113349">
              <w:rPr>
                <w:rFonts w:asciiTheme="minorHAnsi" w:hAnsiTheme="minorHAnsi"/>
                <w:b/>
                <w:sz w:val="24"/>
              </w:rPr>
              <w:t xml:space="preserve"> </w:t>
            </w:r>
            <w:r w:rsidR="00890F8B">
              <w:rPr>
                <w:rFonts w:asciiTheme="minorHAnsi" w:hAnsiTheme="minorHAnsi"/>
                <w:b/>
                <w:sz w:val="24"/>
              </w:rPr>
              <w:t>£</w:t>
            </w:r>
            <w:r w:rsidR="00606E02">
              <w:rPr>
                <w:rFonts w:asciiTheme="minorHAnsi" w:hAnsiTheme="minorHAnsi"/>
                <w:b/>
                <w:sz w:val="24"/>
              </w:rPr>
              <w:t>13,291.05</w:t>
            </w:r>
          </w:p>
        </w:tc>
        <w:tc>
          <w:tcPr>
            <w:tcW w:w="3402" w:type="dxa"/>
          </w:tcPr>
          <w:p w:rsidR="002C55A5" w:rsidRDefault="001B37BF" w:rsidP="002C55A5">
            <w:pPr>
              <w:pStyle w:val="TableParagraph"/>
              <w:ind w:left="0"/>
              <w:rPr>
                <w:rFonts w:asciiTheme="minorHAnsi" w:hAnsiTheme="minorHAnsi"/>
                <w:sz w:val="24"/>
              </w:rPr>
            </w:pPr>
            <w:r>
              <w:rPr>
                <w:rFonts w:asciiTheme="minorHAnsi" w:hAnsiTheme="minorHAnsi"/>
                <w:sz w:val="24"/>
              </w:rPr>
              <w:t xml:space="preserve">Due to </w:t>
            </w:r>
            <w:r w:rsidR="004B4CA2">
              <w:rPr>
                <w:rFonts w:asciiTheme="minorHAnsi" w:hAnsiTheme="minorHAnsi"/>
                <w:sz w:val="24"/>
              </w:rPr>
              <w:t>COVID</w:t>
            </w:r>
            <w:r>
              <w:rPr>
                <w:rFonts w:asciiTheme="minorHAnsi" w:hAnsiTheme="minorHAnsi"/>
                <w:sz w:val="24"/>
              </w:rPr>
              <w:t xml:space="preserve"> restrictions the school invested a large amount of the Sports Premium funding in ensuring there is enough equipment available for each bubble.</w:t>
            </w:r>
          </w:p>
          <w:p w:rsidR="001B37BF" w:rsidRDefault="001B37BF" w:rsidP="002C55A5">
            <w:pPr>
              <w:pStyle w:val="TableParagraph"/>
              <w:ind w:left="0"/>
              <w:rPr>
                <w:rFonts w:asciiTheme="minorHAnsi" w:hAnsiTheme="minorHAnsi"/>
                <w:sz w:val="24"/>
              </w:rPr>
            </w:pPr>
          </w:p>
          <w:p w:rsidR="001B37BF" w:rsidRDefault="004B4CA2" w:rsidP="002C55A5">
            <w:pPr>
              <w:pStyle w:val="TableParagraph"/>
              <w:ind w:left="0"/>
              <w:rPr>
                <w:rFonts w:asciiTheme="minorHAnsi" w:hAnsiTheme="minorHAnsi"/>
                <w:sz w:val="24"/>
              </w:rPr>
            </w:pPr>
            <w:r>
              <w:rPr>
                <w:rFonts w:asciiTheme="minorHAnsi" w:hAnsiTheme="minorHAnsi"/>
                <w:sz w:val="24"/>
              </w:rPr>
              <w:t xml:space="preserve">This has allowed each child to continue to receive high-quality PE provision without compromising </w:t>
            </w:r>
            <w:r w:rsidR="00A069E0">
              <w:rPr>
                <w:rFonts w:asciiTheme="minorHAnsi" w:hAnsiTheme="minorHAnsi"/>
                <w:sz w:val="24"/>
              </w:rPr>
              <w:t>access to equipment due to government guidelines.</w:t>
            </w:r>
          </w:p>
          <w:p w:rsidR="00F10C42" w:rsidRPr="006F6CA9" w:rsidRDefault="00F10C42" w:rsidP="00F10C42">
            <w:pPr>
              <w:pStyle w:val="TableParagraph"/>
              <w:ind w:left="0"/>
              <w:rPr>
                <w:rFonts w:asciiTheme="minorHAnsi" w:hAnsiTheme="minorHAnsi"/>
                <w:sz w:val="24"/>
              </w:rPr>
            </w:pPr>
          </w:p>
        </w:tc>
        <w:tc>
          <w:tcPr>
            <w:tcW w:w="3119" w:type="dxa"/>
          </w:tcPr>
          <w:p w:rsidR="00D448E1" w:rsidRPr="006F6CA9" w:rsidRDefault="007826E8" w:rsidP="002C55A5">
            <w:pPr>
              <w:pStyle w:val="TableParagraph"/>
              <w:ind w:left="0"/>
              <w:rPr>
                <w:rFonts w:asciiTheme="minorHAnsi" w:hAnsiTheme="minorHAnsi"/>
                <w:sz w:val="24"/>
              </w:rPr>
            </w:pPr>
            <w:r>
              <w:rPr>
                <w:rFonts w:asciiTheme="minorHAnsi" w:hAnsiTheme="minorHAnsi"/>
                <w:sz w:val="24"/>
              </w:rPr>
              <w:t xml:space="preserve">Equipment to be maintained by each bubble throughout the school. </w:t>
            </w:r>
            <w:r w:rsidR="00A069E0">
              <w:rPr>
                <w:rFonts w:asciiTheme="minorHAnsi" w:hAnsiTheme="minorHAnsi"/>
                <w:sz w:val="24"/>
              </w:rPr>
              <w:t xml:space="preserve">  Learning Leaders to let MC know if equipment needs maintenance or replacing.</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Default="00F10C42">
            <w:pPr>
              <w:pStyle w:val="TableParagraph"/>
              <w:ind w:left="0"/>
              <w:rPr>
                <w:rFonts w:asciiTheme="minorHAnsi" w:hAnsiTheme="minorHAnsi"/>
                <w:sz w:val="24"/>
              </w:rPr>
            </w:pPr>
            <w:r>
              <w:rPr>
                <w:rFonts w:asciiTheme="minorHAnsi" w:hAnsiTheme="minorHAnsi"/>
                <w:sz w:val="24"/>
              </w:rPr>
              <w:t>To ensure children have access to high quality PE and School Sports by providing:</w:t>
            </w:r>
          </w:p>
          <w:p w:rsidR="00F10C42" w:rsidRDefault="00F10C42" w:rsidP="00F10C42">
            <w:pPr>
              <w:pStyle w:val="TableParagraph"/>
              <w:numPr>
                <w:ilvl w:val="0"/>
                <w:numId w:val="5"/>
              </w:numPr>
              <w:rPr>
                <w:rFonts w:asciiTheme="minorHAnsi" w:hAnsiTheme="minorHAnsi"/>
                <w:sz w:val="24"/>
              </w:rPr>
            </w:pPr>
            <w:r>
              <w:rPr>
                <w:rFonts w:asciiTheme="minorHAnsi" w:hAnsiTheme="minorHAnsi"/>
                <w:sz w:val="24"/>
              </w:rPr>
              <w:t>Training for Learning Leaders.</w:t>
            </w:r>
          </w:p>
          <w:p w:rsidR="00F10C42" w:rsidRDefault="00F10C42" w:rsidP="00F10C42">
            <w:pPr>
              <w:pStyle w:val="TableParagraph"/>
              <w:numPr>
                <w:ilvl w:val="0"/>
                <w:numId w:val="5"/>
              </w:numPr>
              <w:rPr>
                <w:rFonts w:asciiTheme="minorHAnsi" w:hAnsiTheme="minorHAnsi"/>
                <w:sz w:val="24"/>
              </w:rPr>
            </w:pPr>
            <w:r>
              <w:rPr>
                <w:rFonts w:asciiTheme="minorHAnsi" w:hAnsiTheme="minorHAnsi"/>
                <w:sz w:val="24"/>
              </w:rPr>
              <w:t>Training for Learning Partners.</w:t>
            </w:r>
          </w:p>
          <w:p w:rsidR="00F10C42" w:rsidRDefault="00F10C42" w:rsidP="00F10C42">
            <w:pPr>
              <w:pStyle w:val="TableParagraph"/>
              <w:numPr>
                <w:ilvl w:val="0"/>
                <w:numId w:val="5"/>
              </w:numPr>
              <w:rPr>
                <w:rFonts w:asciiTheme="minorHAnsi" w:hAnsiTheme="minorHAnsi"/>
                <w:sz w:val="24"/>
              </w:rPr>
            </w:pPr>
            <w:r>
              <w:rPr>
                <w:rFonts w:asciiTheme="minorHAnsi" w:hAnsiTheme="minorHAnsi"/>
                <w:sz w:val="24"/>
              </w:rPr>
              <w:t>Specialists to teach alongside teachers.</w:t>
            </w:r>
          </w:p>
          <w:p w:rsidR="00F10C42" w:rsidRPr="006F6CA9" w:rsidRDefault="00F10C42" w:rsidP="00F10C42">
            <w:pPr>
              <w:pStyle w:val="TableParagraph"/>
              <w:numPr>
                <w:ilvl w:val="0"/>
                <w:numId w:val="5"/>
              </w:numPr>
              <w:rPr>
                <w:rFonts w:asciiTheme="minorHAnsi" w:hAnsiTheme="minorHAnsi"/>
                <w:sz w:val="24"/>
              </w:rPr>
            </w:pPr>
            <w:r>
              <w:rPr>
                <w:rFonts w:asciiTheme="minorHAnsi" w:hAnsiTheme="minorHAnsi"/>
                <w:sz w:val="24"/>
              </w:rPr>
              <w:t>Ongoing CPD for PE Lead.</w:t>
            </w:r>
          </w:p>
        </w:tc>
        <w:tc>
          <w:tcPr>
            <w:tcW w:w="3458" w:type="dxa"/>
          </w:tcPr>
          <w:p w:rsidR="008E77E5" w:rsidRDefault="00EA627D">
            <w:pPr>
              <w:pStyle w:val="TableParagraph"/>
              <w:ind w:left="0"/>
              <w:rPr>
                <w:rFonts w:asciiTheme="minorHAnsi" w:hAnsiTheme="minorHAnsi"/>
                <w:sz w:val="24"/>
              </w:rPr>
            </w:pPr>
            <w:r>
              <w:rPr>
                <w:rFonts w:asciiTheme="minorHAnsi" w:hAnsiTheme="minorHAnsi"/>
                <w:sz w:val="24"/>
              </w:rPr>
              <w:t>Identify sport specific needs for CPD among learning leaders, learning partners and governors.</w:t>
            </w:r>
          </w:p>
          <w:p w:rsidR="00EA627D" w:rsidRDefault="00EA627D">
            <w:pPr>
              <w:pStyle w:val="TableParagraph"/>
              <w:ind w:left="0"/>
              <w:rPr>
                <w:rFonts w:asciiTheme="minorHAnsi" w:hAnsiTheme="minorHAnsi"/>
                <w:sz w:val="24"/>
              </w:rPr>
            </w:pPr>
          </w:p>
          <w:p w:rsidR="00EA627D" w:rsidRDefault="00EA627D">
            <w:pPr>
              <w:pStyle w:val="TableParagraph"/>
              <w:ind w:left="0"/>
              <w:rPr>
                <w:rFonts w:asciiTheme="minorHAnsi" w:hAnsiTheme="minorHAnsi"/>
                <w:sz w:val="24"/>
              </w:rPr>
            </w:pPr>
            <w:r>
              <w:rPr>
                <w:rFonts w:asciiTheme="minorHAnsi" w:hAnsiTheme="minorHAnsi"/>
                <w:sz w:val="24"/>
              </w:rPr>
              <w:t>Request/book courses.</w:t>
            </w:r>
          </w:p>
          <w:p w:rsidR="00887AA7" w:rsidRDefault="00887AA7">
            <w:pPr>
              <w:pStyle w:val="TableParagraph"/>
              <w:ind w:left="0"/>
              <w:rPr>
                <w:rFonts w:asciiTheme="minorHAnsi" w:hAnsiTheme="minorHAnsi"/>
                <w:sz w:val="24"/>
              </w:rPr>
            </w:pPr>
          </w:p>
          <w:p w:rsidR="00887AA7" w:rsidRDefault="00887AA7">
            <w:pPr>
              <w:pStyle w:val="TableParagraph"/>
              <w:ind w:left="0"/>
              <w:rPr>
                <w:rFonts w:asciiTheme="minorHAnsi" w:hAnsiTheme="minorHAnsi"/>
                <w:sz w:val="24"/>
              </w:rPr>
            </w:pPr>
            <w:r>
              <w:rPr>
                <w:rFonts w:asciiTheme="minorHAnsi" w:hAnsiTheme="minorHAnsi"/>
                <w:sz w:val="24"/>
              </w:rPr>
              <w:t>Resources are available to support Learning Leaders in planning PE.</w:t>
            </w:r>
          </w:p>
          <w:p w:rsidR="00EA627D" w:rsidRDefault="00EA627D">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EA627D" w:rsidRDefault="00EA627D">
            <w:pPr>
              <w:pStyle w:val="TableParagraph"/>
              <w:ind w:left="0"/>
              <w:rPr>
                <w:rFonts w:asciiTheme="minorHAnsi" w:hAnsiTheme="minorHAnsi"/>
                <w:sz w:val="24"/>
              </w:rPr>
            </w:pPr>
            <w:r>
              <w:rPr>
                <w:rFonts w:asciiTheme="minorHAnsi" w:hAnsiTheme="minorHAnsi"/>
                <w:sz w:val="24"/>
              </w:rPr>
              <w:t>South Dartmoor SSP Annual Conference.</w:t>
            </w:r>
          </w:p>
          <w:p w:rsidR="00EA627D" w:rsidRDefault="00EA627D">
            <w:pPr>
              <w:pStyle w:val="TableParagraph"/>
              <w:ind w:left="0"/>
              <w:rPr>
                <w:rFonts w:asciiTheme="minorHAnsi" w:hAnsiTheme="minorHAnsi"/>
                <w:sz w:val="24"/>
              </w:rPr>
            </w:pPr>
          </w:p>
          <w:p w:rsidR="00EA627D" w:rsidRPr="006F6CA9" w:rsidRDefault="00EA627D">
            <w:pPr>
              <w:pStyle w:val="TableParagraph"/>
              <w:ind w:left="0"/>
              <w:rPr>
                <w:rFonts w:asciiTheme="minorHAnsi" w:hAnsiTheme="minorHAnsi"/>
                <w:sz w:val="24"/>
              </w:rPr>
            </w:pPr>
          </w:p>
        </w:tc>
        <w:tc>
          <w:tcPr>
            <w:tcW w:w="1663" w:type="dxa"/>
          </w:tcPr>
          <w:p w:rsidR="00D57CCE" w:rsidRPr="00D57CCE" w:rsidRDefault="00D57CCE" w:rsidP="00D57CCE">
            <w:pPr>
              <w:pStyle w:val="TableParagraph"/>
              <w:ind w:left="0"/>
              <w:rPr>
                <w:rFonts w:asciiTheme="minorHAnsi" w:hAnsiTheme="minorHAnsi"/>
                <w:b/>
                <w:sz w:val="24"/>
              </w:rPr>
            </w:pPr>
            <w:r w:rsidRPr="00D57CCE">
              <w:rPr>
                <w:rFonts w:asciiTheme="minorHAnsi" w:hAnsiTheme="minorHAnsi"/>
                <w:b/>
                <w:sz w:val="24"/>
              </w:rPr>
              <w:t>£</w:t>
            </w:r>
            <w:r>
              <w:rPr>
                <w:rFonts w:asciiTheme="minorHAnsi" w:hAnsiTheme="minorHAnsi"/>
                <w:b/>
                <w:sz w:val="24"/>
              </w:rPr>
              <w:t>2375.00</w:t>
            </w:r>
          </w:p>
          <w:p w:rsidR="00D57CCE" w:rsidRPr="00533773" w:rsidRDefault="00D57CCE" w:rsidP="00D57CCE">
            <w:pPr>
              <w:pStyle w:val="TableParagraph"/>
              <w:ind w:left="0"/>
              <w:rPr>
                <w:rFonts w:asciiTheme="minorHAnsi" w:hAnsiTheme="minorHAnsi"/>
                <w:sz w:val="24"/>
              </w:rPr>
            </w:pPr>
            <w:r>
              <w:rPr>
                <w:rFonts w:asciiTheme="minorHAnsi" w:hAnsiTheme="minorHAnsi"/>
                <w:sz w:val="24"/>
              </w:rPr>
              <w:t>(SSP)</w:t>
            </w:r>
          </w:p>
          <w:p w:rsidR="00EA627D" w:rsidRDefault="00EA627D">
            <w:pPr>
              <w:pStyle w:val="TableParagraph"/>
              <w:ind w:left="0"/>
              <w:rPr>
                <w:rFonts w:asciiTheme="minorHAnsi" w:hAnsiTheme="minorHAnsi"/>
                <w:sz w:val="24"/>
              </w:rPr>
            </w:pPr>
          </w:p>
          <w:p w:rsidR="00EA627D" w:rsidRDefault="00EA627D">
            <w:pPr>
              <w:pStyle w:val="TableParagraph"/>
              <w:ind w:left="0"/>
              <w:rPr>
                <w:rFonts w:asciiTheme="minorHAnsi" w:hAnsiTheme="minorHAnsi"/>
                <w:sz w:val="24"/>
              </w:rPr>
            </w:pPr>
          </w:p>
          <w:p w:rsidR="00EA627D" w:rsidRDefault="00EA627D">
            <w:pPr>
              <w:pStyle w:val="TableParagraph"/>
              <w:ind w:left="0"/>
              <w:rPr>
                <w:rFonts w:asciiTheme="minorHAnsi" w:hAnsiTheme="minorHAnsi"/>
                <w:sz w:val="24"/>
              </w:rPr>
            </w:pPr>
          </w:p>
          <w:p w:rsidR="00EA627D" w:rsidRDefault="00EA627D">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562713" w:rsidRDefault="00562713">
            <w:pPr>
              <w:pStyle w:val="TableParagraph"/>
              <w:ind w:left="0"/>
              <w:rPr>
                <w:rFonts w:asciiTheme="minorHAnsi" w:hAnsiTheme="minorHAnsi"/>
                <w:sz w:val="24"/>
              </w:rPr>
            </w:pPr>
          </w:p>
          <w:p w:rsidR="00EA627D" w:rsidRDefault="00EA627D">
            <w:pPr>
              <w:pStyle w:val="TableParagraph"/>
              <w:ind w:left="0"/>
              <w:rPr>
                <w:rFonts w:asciiTheme="minorHAnsi" w:hAnsiTheme="minorHAnsi"/>
                <w:sz w:val="24"/>
              </w:rPr>
            </w:pPr>
          </w:p>
          <w:p w:rsidR="00AF7984" w:rsidRDefault="00AF7984">
            <w:pPr>
              <w:pStyle w:val="TableParagraph"/>
              <w:ind w:left="0"/>
              <w:rPr>
                <w:rFonts w:asciiTheme="minorHAnsi" w:hAnsiTheme="minorHAnsi"/>
                <w:sz w:val="24"/>
              </w:rPr>
            </w:pPr>
          </w:p>
          <w:p w:rsidR="00AF7984" w:rsidRDefault="00AF7984">
            <w:pPr>
              <w:pStyle w:val="TableParagraph"/>
              <w:ind w:left="0"/>
              <w:rPr>
                <w:rFonts w:asciiTheme="minorHAnsi" w:hAnsiTheme="minorHAnsi"/>
                <w:b/>
                <w:sz w:val="24"/>
              </w:rPr>
            </w:pPr>
          </w:p>
          <w:p w:rsidR="00EA627D" w:rsidRDefault="00EA627D">
            <w:pPr>
              <w:pStyle w:val="TableParagraph"/>
              <w:ind w:left="0"/>
              <w:rPr>
                <w:rFonts w:asciiTheme="minorHAnsi" w:hAnsiTheme="minorHAnsi"/>
                <w:b/>
                <w:sz w:val="24"/>
              </w:rPr>
            </w:pPr>
          </w:p>
          <w:p w:rsidR="00EA627D" w:rsidRDefault="00EA627D">
            <w:pPr>
              <w:pStyle w:val="TableParagraph"/>
              <w:ind w:left="0"/>
              <w:rPr>
                <w:rFonts w:asciiTheme="minorHAnsi" w:hAnsiTheme="minorHAnsi"/>
                <w:b/>
                <w:sz w:val="24"/>
              </w:rPr>
            </w:pPr>
          </w:p>
          <w:p w:rsidR="00FB730B" w:rsidRDefault="00FB730B">
            <w:pPr>
              <w:pStyle w:val="TableParagraph"/>
              <w:ind w:left="0"/>
              <w:rPr>
                <w:rFonts w:asciiTheme="minorHAnsi" w:hAnsiTheme="minorHAnsi"/>
                <w:b/>
                <w:sz w:val="24"/>
              </w:rPr>
            </w:pPr>
          </w:p>
          <w:p w:rsidR="00113349" w:rsidRDefault="00113349">
            <w:pPr>
              <w:pStyle w:val="TableParagraph"/>
              <w:ind w:left="0"/>
              <w:rPr>
                <w:rFonts w:asciiTheme="minorHAnsi" w:hAnsiTheme="minorHAnsi"/>
                <w:b/>
                <w:sz w:val="24"/>
              </w:rPr>
            </w:pPr>
          </w:p>
          <w:p w:rsidR="00001FCA" w:rsidRDefault="00001FCA">
            <w:pPr>
              <w:pStyle w:val="TableParagraph"/>
              <w:ind w:left="0"/>
              <w:rPr>
                <w:rFonts w:asciiTheme="minorHAnsi" w:hAnsiTheme="minorHAnsi"/>
                <w:b/>
                <w:sz w:val="24"/>
              </w:rPr>
            </w:pPr>
          </w:p>
          <w:p w:rsidR="00001FCA" w:rsidRDefault="00001FCA">
            <w:pPr>
              <w:pStyle w:val="TableParagraph"/>
              <w:ind w:left="0"/>
              <w:rPr>
                <w:rFonts w:asciiTheme="minorHAnsi" w:hAnsiTheme="minorHAnsi"/>
                <w:b/>
                <w:sz w:val="24"/>
              </w:rPr>
            </w:pPr>
          </w:p>
          <w:p w:rsidR="00001FCA" w:rsidRDefault="00001FCA">
            <w:pPr>
              <w:pStyle w:val="TableParagraph"/>
              <w:ind w:left="0"/>
              <w:rPr>
                <w:rFonts w:asciiTheme="minorHAnsi" w:hAnsiTheme="minorHAnsi"/>
                <w:b/>
                <w:sz w:val="24"/>
              </w:rPr>
            </w:pPr>
          </w:p>
          <w:p w:rsidR="00001FCA" w:rsidRDefault="00001FCA">
            <w:pPr>
              <w:pStyle w:val="TableParagraph"/>
              <w:ind w:left="0"/>
              <w:rPr>
                <w:rFonts w:asciiTheme="minorHAnsi" w:hAnsiTheme="minorHAnsi"/>
                <w:b/>
                <w:sz w:val="24"/>
              </w:rPr>
            </w:pPr>
          </w:p>
          <w:p w:rsidR="00E9003E" w:rsidRDefault="00E9003E">
            <w:pPr>
              <w:pStyle w:val="TableParagraph"/>
              <w:ind w:left="0"/>
              <w:rPr>
                <w:rFonts w:asciiTheme="minorHAnsi" w:hAnsiTheme="minorHAnsi"/>
                <w:b/>
                <w:sz w:val="24"/>
              </w:rPr>
            </w:pPr>
          </w:p>
          <w:p w:rsidR="00E9003E" w:rsidRDefault="00E9003E">
            <w:pPr>
              <w:pStyle w:val="TableParagraph"/>
              <w:ind w:left="0"/>
              <w:rPr>
                <w:rFonts w:asciiTheme="minorHAnsi" w:hAnsiTheme="minorHAnsi"/>
                <w:b/>
                <w:sz w:val="24"/>
              </w:rPr>
            </w:pPr>
          </w:p>
          <w:p w:rsidR="00113349" w:rsidRPr="00113349" w:rsidRDefault="00D57CCE">
            <w:pPr>
              <w:pStyle w:val="TableParagraph"/>
              <w:ind w:left="0"/>
              <w:rPr>
                <w:rFonts w:asciiTheme="minorHAnsi" w:hAnsiTheme="minorHAnsi"/>
                <w:b/>
                <w:sz w:val="24"/>
              </w:rPr>
            </w:pPr>
            <w:r>
              <w:rPr>
                <w:rFonts w:asciiTheme="minorHAnsi" w:hAnsiTheme="minorHAnsi"/>
                <w:b/>
                <w:sz w:val="24"/>
              </w:rPr>
              <w:t>Total: £2375.00</w:t>
            </w:r>
          </w:p>
        </w:tc>
        <w:tc>
          <w:tcPr>
            <w:tcW w:w="3423" w:type="dxa"/>
          </w:tcPr>
          <w:p w:rsidR="00EA627D" w:rsidRDefault="007826E8">
            <w:pPr>
              <w:pStyle w:val="TableParagraph"/>
              <w:ind w:left="0"/>
              <w:rPr>
                <w:rFonts w:asciiTheme="minorHAnsi" w:hAnsiTheme="minorHAnsi"/>
                <w:sz w:val="24"/>
              </w:rPr>
            </w:pPr>
            <w:r>
              <w:rPr>
                <w:rFonts w:asciiTheme="minorHAnsi" w:hAnsiTheme="minorHAnsi"/>
                <w:sz w:val="24"/>
              </w:rPr>
              <w:t>Learning Leaders and Learning Part</w:t>
            </w:r>
            <w:r w:rsidR="00D00A3A">
              <w:rPr>
                <w:rFonts w:asciiTheme="minorHAnsi" w:hAnsiTheme="minorHAnsi"/>
                <w:sz w:val="24"/>
              </w:rPr>
              <w:t>ners have engaged in Impact Days, one every half term.</w:t>
            </w:r>
          </w:p>
          <w:p w:rsidR="00D00A3A" w:rsidRDefault="00D00A3A">
            <w:pPr>
              <w:pStyle w:val="TableParagraph"/>
              <w:ind w:left="0"/>
              <w:rPr>
                <w:rFonts w:asciiTheme="minorHAnsi" w:hAnsiTheme="minorHAnsi"/>
                <w:sz w:val="24"/>
              </w:rPr>
            </w:pPr>
          </w:p>
          <w:p w:rsidR="00D00A3A" w:rsidRDefault="00D00A3A">
            <w:pPr>
              <w:pStyle w:val="TableParagraph"/>
              <w:ind w:left="0"/>
              <w:rPr>
                <w:rFonts w:asciiTheme="minorHAnsi" w:hAnsiTheme="minorHAnsi"/>
                <w:sz w:val="24"/>
              </w:rPr>
            </w:pPr>
            <w:r>
              <w:rPr>
                <w:rFonts w:asciiTheme="minorHAnsi" w:hAnsiTheme="minorHAnsi"/>
                <w:sz w:val="24"/>
              </w:rPr>
              <w:t xml:space="preserve">Each class have engaged in these days, taught by Ian Patchett. Learning Leaders reflect on their </w:t>
            </w:r>
            <w:r w:rsidR="009D4639">
              <w:rPr>
                <w:rFonts w:asciiTheme="minorHAnsi" w:hAnsiTheme="minorHAnsi"/>
                <w:sz w:val="24"/>
              </w:rPr>
              <w:t>practise and choose an area of development that will support all children in accessing the PE curriculum successfully.</w:t>
            </w:r>
          </w:p>
          <w:p w:rsidR="00994D92" w:rsidRDefault="00994D92">
            <w:pPr>
              <w:pStyle w:val="TableParagraph"/>
              <w:ind w:left="0"/>
              <w:rPr>
                <w:rFonts w:asciiTheme="minorHAnsi" w:hAnsiTheme="minorHAnsi"/>
                <w:sz w:val="24"/>
              </w:rPr>
            </w:pPr>
          </w:p>
          <w:p w:rsidR="00994D92" w:rsidRDefault="00994D92">
            <w:pPr>
              <w:pStyle w:val="TableParagraph"/>
              <w:ind w:left="0"/>
              <w:rPr>
                <w:rFonts w:asciiTheme="minorHAnsi" w:hAnsiTheme="minorHAnsi"/>
                <w:sz w:val="24"/>
              </w:rPr>
            </w:pPr>
            <w:r>
              <w:rPr>
                <w:rFonts w:asciiTheme="minorHAnsi" w:hAnsiTheme="minorHAnsi"/>
                <w:sz w:val="24"/>
              </w:rPr>
              <w:t>Learning Leaders and Learning Partners develop their practise.</w:t>
            </w:r>
          </w:p>
          <w:p w:rsidR="00AF7984" w:rsidRDefault="00AF7984">
            <w:pPr>
              <w:pStyle w:val="TableParagraph"/>
              <w:ind w:left="0"/>
              <w:rPr>
                <w:rFonts w:asciiTheme="minorHAnsi" w:hAnsiTheme="minorHAnsi"/>
                <w:sz w:val="24"/>
              </w:rPr>
            </w:pPr>
          </w:p>
          <w:p w:rsidR="00AF7984" w:rsidRDefault="00AF7984">
            <w:pPr>
              <w:pStyle w:val="TableParagraph"/>
              <w:ind w:left="0"/>
              <w:rPr>
                <w:rFonts w:asciiTheme="minorHAnsi" w:hAnsiTheme="minorHAnsi"/>
                <w:sz w:val="24"/>
              </w:rPr>
            </w:pPr>
          </w:p>
          <w:p w:rsidR="00AF7984" w:rsidRPr="00AA53CA" w:rsidRDefault="00001FCA">
            <w:pPr>
              <w:pStyle w:val="TableParagraph"/>
              <w:ind w:left="0"/>
              <w:rPr>
                <w:rFonts w:asciiTheme="minorHAnsi" w:hAnsiTheme="minorHAnsi"/>
                <w:sz w:val="24"/>
              </w:rPr>
            </w:pPr>
            <w:r>
              <w:rPr>
                <w:rFonts w:asciiTheme="minorHAnsi" w:hAnsiTheme="minorHAnsi"/>
                <w:sz w:val="24"/>
              </w:rPr>
              <w:t>PE subject lead has attended the Dartmoor SSP annual conference and the SSP PLT meetings.  This provides the confidence and knowledge to support other members of staff as required.</w:t>
            </w:r>
          </w:p>
        </w:tc>
        <w:tc>
          <w:tcPr>
            <w:tcW w:w="3076" w:type="dxa"/>
          </w:tcPr>
          <w:p w:rsidR="008E77E5" w:rsidRDefault="00FB730B">
            <w:pPr>
              <w:pStyle w:val="TableParagraph"/>
              <w:ind w:left="0"/>
              <w:rPr>
                <w:rFonts w:asciiTheme="minorHAnsi" w:hAnsiTheme="minorHAnsi"/>
                <w:sz w:val="24"/>
              </w:rPr>
            </w:pPr>
            <w:r>
              <w:rPr>
                <w:rFonts w:asciiTheme="minorHAnsi" w:hAnsiTheme="minorHAnsi"/>
                <w:sz w:val="24"/>
              </w:rPr>
              <w:t>Staff to continue to be offered CPD opportunities so they are confidently able to deliver PE.</w:t>
            </w:r>
          </w:p>
          <w:p w:rsidR="00FB730B" w:rsidRDefault="00FB730B">
            <w:pPr>
              <w:pStyle w:val="TableParagraph"/>
              <w:ind w:left="0"/>
              <w:rPr>
                <w:rFonts w:asciiTheme="minorHAnsi" w:hAnsiTheme="minorHAnsi"/>
                <w:sz w:val="24"/>
              </w:rPr>
            </w:pPr>
          </w:p>
          <w:p w:rsidR="00FB730B" w:rsidRDefault="00FB730B">
            <w:pPr>
              <w:pStyle w:val="TableParagraph"/>
              <w:ind w:left="0"/>
              <w:rPr>
                <w:rFonts w:asciiTheme="minorHAnsi" w:hAnsiTheme="minorHAnsi"/>
                <w:sz w:val="24"/>
              </w:rPr>
            </w:pPr>
            <w:r>
              <w:rPr>
                <w:rFonts w:asciiTheme="minorHAnsi" w:hAnsiTheme="minorHAnsi"/>
                <w:sz w:val="24"/>
              </w:rPr>
              <w:t xml:space="preserve">Learning </w:t>
            </w:r>
            <w:r w:rsidR="00A069E0">
              <w:rPr>
                <w:rFonts w:asciiTheme="minorHAnsi" w:hAnsiTheme="minorHAnsi"/>
                <w:sz w:val="24"/>
              </w:rPr>
              <w:t>Leaders and P</w:t>
            </w:r>
            <w:r>
              <w:rPr>
                <w:rFonts w:asciiTheme="minorHAnsi" w:hAnsiTheme="minorHAnsi"/>
                <w:sz w:val="24"/>
              </w:rPr>
              <w:t xml:space="preserve">artners to inform MC of any training requirements they need.  MC to contact SSP to provide support. </w:t>
            </w:r>
          </w:p>
          <w:p w:rsidR="00B95007" w:rsidRDefault="00B95007">
            <w:pPr>
              <w:pStyle w:val="TableParagraph"/>
              <w:ind w:left="0"/>
              <w:rPr>
                <w:rFonts w:asciiTheme="minorHAnsi" w:hAnsiTheme="minorHAnsi"/>
                <w:sz w:val="24"/>
              </w:rPr>
            </w:pPr>
          </w:p>
          <w:p w:rsidR="00B95007" w:rsidRPr="006F6CA9" w:rsidRDefault="00B95007">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AA53CA" w:rsidRDefault="00AA53CA" w:rsidP="00AA53CA">
            <w:pPr>
              <w:pStyle w:val="TableParagraph"/>
              <w:spacing w:line="257" w:lineRule="exact"/>
              <w:ind w:left="28"/>
              <w:rPr>
                <w:rFonts w:asciiTheme="minorHAnsi" w:hAnsiTheme="minorHAnsi"/>
                <w:sz w:val="24"/>
              </w:rPr>
            </w:pPr>
            <w:r>
              <w:rPr>
                <w:rFonts w:asciiTheme="minorHAnsi" w:hAnsiTheme="minorHAnsi"/>
                <w:sz w:val="24"/>
              </w:rPr>
              <w:t>To use specialists to offer a diverse and wide range of activities that are accessible to all children, including SEND.</w:t>
            </w:r>
          </w:p>
          <w:p w:rsidR="00AA53CA" w:rsidRDefault="00AA53CA" w:rsidP="00AA53CA">
            <w:pPr>
              <w:pStyle w:val="TableParagraph"/>
              <w:spacing w:line="257" w:lineRule="exact"/>
              <w:ind w:left="28"/>
              <w:rPr>
                <w:rFonts w:asciiTheme="minorHAnsi" w:hAnsiTheme="minorHAnsi"/>
                <w:sz w:val="24"/>
              </w:rPr>
            </w:pPr>
          </w:p>
          <w:p w:rsidR="00AA53CA" w:rsidRDefault="00AA53CA" w:rsidP="00AA53CA">
            <w:pPr>
              <w:pStyle w:val="TableParagraph"/>
              <w:spacing w:line="257" w:lineRule="exact"/>
              <w:ind w:left="0"/>
              <w:rPr>
                <w:rFonts w:asciiTheme="minorHAnsi" w:hAnsiTheme="minorHAnsi"/>
                <w:sz w:val="24"/>
              </w:rPr>
            </w:pPr>
          </w:p>
          <w:p w:rsidR="00AA53CA" w:rsidRDefault="00AA53CA" w:rsidP="00AA53CA">
            <w:pPr>
              <w:pStyle w:val="TableParagraph"/>
              <w:spacing w:line="257" w:lineRule="exact"/>
              <w:ind w:left="0"/>
              <w:rPr>
                <w:rFonts w:asciiTheme="minorHAnsi" w:hAnsiTheme="minorHAnsi"/>
                <w:sz w:val="24"/>
              </w:rPr>
            </w:pPr>
          </w:p>
          <w:p w:rsidR="00AA53CA" w:rsidRDefault="00AA53CA" w:rsidP="00AA53CA">
            <w:pPr>
              <w:pStyle w:val="TableParagraph"/>
              <w:spacing w:line="257" w:lineRule="exact"/>
              <w:ind w:left="0"/>
              <w:rPr>
                <w:rFonts w:asciiTheme="minorHAnsi" w:hAnsiTheme="minorHAnsi"/>
                <w:sz w:val="24"/>
              </w:rPr>
            </w:pPr>
          </w:p>
          <w:p w:rsidR="00AA53CA" w:rsidRDefault="00AA53CA"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19663B" w:rsidRDefault="0019663B"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23E88" w:rsidRDefault="00823E88" w:rsidP="00AA53CA">
            <w:pPr>
              <w:pStyle w:val="TableParagraph"/>
              <w:spacing w:line="257" w:lineRule="exact"/>
              <w:ind w:left="0"/>
              <w:rPr>
                <w:rFonts w:asciiTheme="minorHAnsi" w:hAnsiTheme="minorHAnsi"/>
                <w:sz w:val="24"/>
              </w:rPr>
            </w:pPr>
          </w:p>
          <w:p w:rsidR="008E77E5" w:rsidRPr="006F6CA9" w:rsidRDefault="008E77E5" w:rsidP="00AA53CA">
            <w:pPr>
              <w:pStyle w:val="TableParagraph"/>
              <w:spacing w:line="257" w:lineRule="exact"/>
              <w:ind w:left="0"/>
              <w:rPr>
                <w:rFonts w:asciiTheme="minorHAnsi" w:hAnsiTheme="minorHAnsi"/>
                <w:sz w:val="24"/>
              </w:rPr>
            </w:pPr>
          </w:p>
        </w:tc>
        <w:tc>
          <w:tcPr>
            <w:tcW w:w="3458" w:type="dxa"/>
          </w:tcPr>
          <w:p w:rsidR="00AA53CA" w:rsidRDefault="00AA53CA">
            <w:pPr>
              <w:pStyle w:val="TableParagraph"/>
              <w:ind w:left="0"/>
              <w:rPr>
                <w:rFonts w:asciiTheme="minorHAnsi" w:hAnsiTheme="minorHAnsi"/>
                <w:sz w:val="24"/>
              </w:rPr>
            </w:pPr>
            <w:r>
              <w:rPr>
                <w:rFonts w:asciiTheme="minorHAnsi" w:hAnsiTheme="minorHAnsi"/>
                <w:sz w:val="24"/>
              </w:rPr>
              <w:t>MC to establish links and relationships with wider organisations that offer children new and a wider range of physical activities outside the curriculum sports.</w:t>
            </w:r>
          </w:p>
          <w:p w:rsidR="00AA53CA" w:rsidRDefault="00AA53CA">
            <w:pPr>
              <w:pStyle w:val="TableParagraph"/>
              <w:ind w:left="0"/>
              <w:rPr>
                <w:rFonts w:asciiTheme="minorHAnsi" w:hAnsiTheme="minorHAnsi"/>
                <w:sz w:val="24"/>
              </w:rPr>
            </w:pPr>
            <w:r>
              <w:rPr>
                <w:rFonts w:asciiTheme="minorHAnsi" w:hAnsiTheme="minorHAnsi"/>
                <w:sz w:val="24"/>
              </w:rPr>
              <w:t>These have included:</w:t>
            </w:r>
          </w:p>
          <w:p w:rsidR="008469FC" w:rsidRDefault="008469FC" w:rsidP="008469FC">
            <w:pPr>
              <w:pStyle w:val="TableParagraph"/>
              <w:numPr>
                <w:ilvl w:val="0"/>
                <w:numId w:val="8"/>
              </w:numPr>
              <w:rPr>
                <w:rFonts w:asciiTheme="minorHAnsi" w:hAnsiTheme="minorHAnsi"/>
                <w:sz w:val="24"/>
              </w:rPr>
            </w:pPr>
            <w:r>
              <w:rPr>
                <w:rFonts w:asciiTheme="minorHAnsi" w:hAnsiTheme="minorHAnsi"/>
                <w:sz w:val="24"/>
              </w:rPr>
              <w:t>Spirit of Adventure</w:t>
            </w:r>
          </w:p>
          <w:p w:rsidR="008469FC" w:rsidRDefault="008469FC" w:rsidP="008469FC">
            <w:pPr>
              <w:pStyle w:val="TableParagraph"/>
              <w:rPr>
                <w:rFonts w:asciiTheme="minorHAnsi" w:hAnsiTheme="minorHAnsi"/>
                <w:sz w:val="24"/>
              </w:rPr>
            </w:pPr>
          </w:p>
          <w:p w:rsidR="00D57CCE" w:rsidRDefault="00D57CCE" w:rsidP="008469FC">
            <w:pPr>
              <w:pStyle w:val="TableParagraph"/>
              <w:rPr>
                <w:rFonts w:asciiTheme="minorHAnsi" w:hAnsiTheme="minorHAnsi"/>
                <w:sz w:val="24"/>
              </w:rPr>
            </w:pPr>
          </w:p>
          <w:p w:rsidR="00D57CCE" w:rsidRDefault="00D57CCE" w:rsidP="008469FC">
            <w:pPr>
              <w:pStyle w:val="TableParagraph"/>
              <w:rPr>
                <w:rFonts w:asciiTheme="minorHAnsi" w:hAnsiTheme="minorHAnsi"/>
                <w:sz w:val="24"/>
              </w:rPr>
            </w:pPr>
          </w:p>
          <w:p w:rsidR="00D57CCE" w:rsidRDefault="00D57CCE" w:rsidP="008469FC">
            <w:pPr>
              <w:pStyle w:val="TableParagraph"/>
              <w:rPr>
                <w:rFonts w:asciiTheme="minorHAnsi" w:hAnsiTheme="minorHAnsi"/>
                <w:sz w:val="24"/>
              </w:rPr>
            </w:pPr>
          </w:p>
          <w:p w:rsidR="00D57CCE" w:rsidRDefault="00D57CCE" w:rsidP="008469FC">
            <w:pPr>
              <w:pStyle w:val="TableParagraph"/>
              <w:rPr>
                <w:rFonts w:asciiTheme="minorHAnsi" w:hAnsiTheme="minorHAnsi"/>
                <w:sz w:val="24"/>
              </w:rPr>
            </w:pPr>
          </w:p>
          <w:p w:rsidR="00D57CCE" w:rsidRDefault="00D57CCE" w:rsidP="008469FC">
            <w:pPr>
              <w:pStyle w:val="TableParagraph"/>
              <w:rPr>
                <w:rFonts w:asciiTheme="minorHAnsi" w:hAnsiTheme="minorHAnsi"/>
                <w:sz w:val="24"/>
              </w:rPr>
            </w:pPr>
          </w:p>
          <w:p w:rsidR="00D57CCE" w:rsidRDefault="00D57CCE" w:rsidP="008469FC">
            <w:pPr>
              <w:pStyle w:val="TableParagraph"/>
              <w:rPr>
                <w:rFonts w:asciiTheme="minorHAnsi" w:hAnsiTheme="minorHAnsi"/>
                <w:sz w:val="24"/>
              </w:rPr>
            </w:pPr>
          </w:p>
          <w:p w:rsidR="00D57CCE" w:rsidRDefault="00D57CCE" w:rsidP="008469FC">
            <w:pPr>
              <w:pStyle w:val="TableParagraph"/>
              <w:rPr>
                <w:rFonts w:asciiTheme="minorHAnsi" w:hAnsiTheme="minorHAnsi"/>
                <w:sz w:val="24"/>
              </w:rPr>
            </w:pPr>
          </w:p>
          <w:p w:rsidR="00D57CCE" w:rsidRDefault="00D57CCE" w:rsidP="008469FC">
            <w:pPr>
              <w:pStyle w:val="TableParagraph"/>
              <w:rPr>
                <w:rFonts w:asciiTheme="minorHAnsi" w:hAnsiTheme="minorHAnsi"/>
                <w:sz w:val="24"/>
              </w:rPr>
            </w:pPr>
          </w:p>
          <w:p w:rsidR="00AA53CA" w:rsidRDefault="00AA53CA" w:rsidP="00AA53CA">
            <w:pPr>
              <w:pStyle w:val="TableParagraph"/>
              <w:numPr>
                <w:ilvl w:val="0"/>
                <w:numId w:val="6"/>
              </w:numPr>
              <w:rPr>
                <w:rFonts w:asciiTheme="minorHAnsi" w:hAnsiTheme="minorHAnsi"/>
                <w:sz w:val="24"/>
              </w:rPr>
            </w:pPr>
            <w:r>
              <w:rPr>
                <w:rFonts w:asciiTheme="minorHAnsi" w:hAnsiTheme="minorHAnsi"/>
                <w:sz w:val="24"/>
              </w:rPr>
              <w:t xml:space="preserve">Dance </w:t>
            </w:r>
            <w:r w:rsidR="00E9003E">
              <w:rPr>
                <w:rFonts w:asciiTheme="minorHAnsi" w:hAnsiTheme="minorHAnsi"/>
                <w:sz w:val="24"/>
              </w:rPr>
              <w:t xml:space="preserve">Recovery </w:t>
            </w:r>
            <w:r>
              <w:rPr>
                <w:rFonts w:asciiTheme="minorHAnsi" w:hAnsiTheme="minorHAnsi"/>
                <w:sz w:val="24"/>
              </w:rPr>
              <w:t>Workshop</w:t>
            </w:r>
          </w:p>
          <w:p w:rsidR="00AA53CA" w:rsidRDefault="008252FB" w:rsidP="00AA53CA">
            <w:pPr>
              <w:pStyle w:val="TableParagraph"/>
              <w:ind w:left="720"/>
              <w:rPr>
                <w:rFonts w:asciiTheme="minorHAnsi" w:hAnsiTheme="minorHAnsi"/>
                <w:sz w:val="24"/>
              </w:rPr>
            </w:pPr>
            <w:r>
              <w:rPr>
                <w:rFonts w:asciiTheme="minorHAnsi" w:hAnsiTheme="minorHAnsi"/>
                <w:sz w:val="24"/>
              </w:rPr>
              <w:t>(West End in Schools)</w:t>
            </w:r>
          </w:p>
          <w:p w:rsidR="008252FB" w:rsidRDefault="008252FB" w:rsidP="008252FB">
            <w:pPr>
              <w:pStyle w:val="TableParagraph"/>
              <w:rPr>
                <w:rFonts w:asciiTheme="minorHAnsi" w:hAnsiTheme="minorHAnsi"/>
                <w:sz w:val="24"/>
              </w:rPr>
            </w:pPr>
          </w:p>
          <w:p w:rsidR="008252FB" w:rsidRDefault="008252FB" w:rsidP="00E9003E">
            <w:pPr>
              <w:pStyle w:val="TableParagraph"/>
              <w:ind w:left="0"/>
              <w:rPr>
                <w:rFonts w:asciiTheme="minorHAnsi" w:hAnsiTheme="minorHAnsi"/>
                <w:sz w:val="24"/>
              </w:rPr>
            </w:pPr>
          </w:p>
          <w:p w:rsidR="008252FB" w:rsidRDefault="008252FB" w:rsidP="008252FB">
            <w:pPr>
              <w:pStyle w:val="TableParagraph"/>
              <w:ind w:left="720"/>
              <w:rPr>
                <w:rFonts w:asciiTheme="minorHAnsi" w:hAnsiTheme="minorHAnsi"/>
                <w:sz w:val="24"/>
              </w:rPr>
            </w:pPr>
          </w:p>
          <w:p w:rsidR="008252FB" w:rsidRDefault="008252FB" w:rsidP="008252FB">
            <w:pPr>
              <w:pStyle w:val="TableParagraph"/>
              <w:ind w:left="720"/>
              <w:rPr>
                <w:rFonts w:asciiTheme="minorHAnsi" w:hAnsiTheme="minorHAnsi"/>
                <w:sz w:val="24"/>
              </w:rPr>
            </w:pPr>
          </w:p>
          <w:p w:rsidR="008252FB" w:rsidRDefault="008252FB" w:rsidP="008252FB">
            <w:pPr>
              <w:pStyle w:val="TableParagraph"/>
              <w:ind w:left="720"/>
              <w:rPr>
                <w:rFonts w:asciiTheme="minorHAnsi" w:hAnsiTheme="minorHAnsi"/>
                <w:sz w:val="24"/>
              </w:rPr>
            </w:pPr>
          </w:p>
          <w:p w:rsidR="008252FB" w:rsidRDefault="008252FB" w:rsidP="008252FB">
            <w:pPr>
              <w:pStyle w:val="TableParagraph"/>
              <w:ind w:left="720"/>
              <w:rPr>
                <w:rFonts w:asciiTheme="minorHAnsi" w:hAnsiTheme="minorHAnsi"/>
                <w:sz w:val="24"/>
              </w:rPr>
            </w:pPr>
          </w:p>
          <w:p w:rsidR="008252FB" w:rsidRDefault="008252FB" w:rsidP="008252FB">
            <w:pPr>
              <w:pStyle w:val="TableParagraph"/>
              <w:ind w:left="720"/>
              <w:rPr>
                <w:rFonts w:asciiTheme="minorHAnsi" w:hAnsiTheme="minorHAnsi"/>
                <w:sz w:val="24"/>
              </w:rPr>
            </w:pPr>
          </w:p>
          <w:p w:rsidR="008252FB" w:rsidRDefault="008252FB" w:rsidP="008252FB">
            <w:pPr>
              <w:pStyle w:val="TableParagraph"/>
              <w:ind w:left="720"/>
              <w:rPr>
                <w:rFonts w:asciiTheme="minorHAnsi" w:hAnsiTheme="minorHAnsi"/>
                <w:sz w:val="24"/>
              </w:rPr>
            </w:pPr>
          </w:p>
          <w:p w:rsidR="008252FB" w:rsidRDefault="008252FB" w:rsidP="008252FB">
            <w:pPr>
              <w:pStyle w:val="TableParagraph"/>
              <w:ind w:left="720"/>
              <w:rPr>
                <w:rFonts w:asciiTheme="minorHAnsi" w:hAnsiTheme="minorHAnsi"/>
                <w:sz w:val="24"/>
              </w:rPr>
            </w:pPr>
          </w:p>
          <w:p w:rsidR="008252FB" w:rsidRDefault="008252FB" w:rsidP="008252FB">
            <w:pPr>
              <w:pStyle w:val="TableParagraph"/>
              <w:ind w:left="720"/>
              <w:rPr>
                <w:rFonts w:asciiTheme="minorHAnsi" w:hAnsiTheme="minorHAnsi"/>
                <w:sz w:val="24"/>
              </w:rPr>
            </w:pPr>
          </w:p>
          <w:p w:rsidR="00100994" w:rsidRDefault="00100994" w:rsidP="008252FB">
            <w:pPr>
              <w:pStyle w:val="TableParagraph"/>
              <w:ind w:left="720"/>
              <w:rPr>
                <w:rFonts w:asciiTheme="minorHAnsi" w:hAnsiTheme="minorHAnsi"/>
                <w:sz w:val="24"/>
              </w:rPr>
            </w:pPr>
          </w:p>
          <w:p w:rsidR="00100994" w:rsidRDefault="00100994" w:rsidP="008252FB">
            <w:pPr>
              <w:pStyle w:val="TableParagraph"/>
              <w:ind w:left="720"/>
              <w:rPr>
                <w:rFonts w:asciiTheme="minorHAnsi" w:hAnsiTheme="minorHAnsi"/>
                <w:sz w:val="24"/>
              </w:rPr>
            </w:pPr>
          </w:p>
          <w:p w:rsidR="00100994" w:rsidRDefault="00100994" w:rsidP="008252FB">
            <w:pPr>
              <w:pStyle w:val="TableParagraph"/>
              <w:ind w:left="720"/>
              <w:rPr>
                <w:rFonts w:asciiTheme="minorHAnsi" w:hAnsiTheme="minorHAnsi"/>
                <w:sz w:val="24"/>
              </w:rPr>
            </w:pPr>
          </w:p>
          <w:p w:rsidR="00100994" w:rsidRDefault="00100994" w:rsidP="008252FB">
            <w:pPr>
              <w:pStyle w:val="TableParagraph"/>
              <w:ind w:left="720"/>
              <w:rPr>
                <w:rFonts w:asciiTheme="minorHAnsi" w:hAnsiTheme="minorHAnsi"/>
                <w:sz w:val="24"/>
              </w:rPr>
            </w:pPr>
          </w:p>
          <w:p w:rsidR="008252FB" w:rsidRDefault="008252FB" w:rsidP="008252FB">
            <w:pPr>
              <w:pStyle w:val="TableParagraph"/>
              <w:numPr>
                <w:ilvl w:val="0"/>
                <w:numId w:val="6"/>
              </w:numPr>
              <w:rPr>
                <w:rFonts w:asciiTheme="minorHAnsi" w:hAnsiTheme="minorHAnsi"/>
                <w:sz w:val="24"/>
              </w:rPr>
            </w:pPr>
            <w:r>
              <w:rPr>
                <w:rFonts w:asciiTheme="minorHAnsi" w:hAnsiTheme="minorHAnsi"/>
                <w:sz w:val="24"/>
              </w:rPr>
              <w:t>Lucas Jet Circus</w:t>
            </w:r>
          </w:p>
          <w:p w:rsidR="00AA53CA" w:rsidRDefault="00AA53CA" w:rsidP="00AA53CA">
            <w:pPr>
              <w:pStyle w:val="TableParagraph"/>
              <w:ind w:left="0"/>
              <w:rPr>
                <w:rFonts w:asciiTheme="minorHAnsi" w:hAnsiTheme="minorHAnsi"/>
                <w:sz w:val="24"/>
              </w:rPr>
            </w:pPr>
          </w:p>
          <w:p w:rsidR="00626E7F" w:rsidRDefault="00626E7F" w:rsidP="00AA53CA">
            <w:pPr>
              <w:pStyle w:val="TableParagraph"/>
              <w:ind w:left="0"/>
              <w:rPr>
                <w:rFonts w:asciiTheme="minorHAnsi" w:hAnsiTheme="minorHAnsi"/>
                <w:sz w:val="24"/>
              </w:rPr>
            </w:pPr>
          </w:p>
          <w:p w:rsidR="00626E7F" w:rsidRDefault="00626E7F" w:rsidP="00AA53CA">
            <w:pPr>
              <w:pStyle w:val="TableParagraph"/>
              <w:ind w:left="0"/>
              <w:rPr>
                <w:rFonts w:asciiTheme="minorHAnsi" w:hAnsiTheme="minorHAnsi"/>
                <w:sz w:val="24"/>
              </w:rPr>
            </w:pPr>
          </w:p>
          <w:p w:rsidR="00626E7F" w:rsidRDefault="00626E7F" w:rsidP="00AA53CA">
            <w:pPr>
              <w:pStyle w:val="TableParagraph"/>
              <w:ind w:left="0"/>
              <w:rPr>
                <w:rFonts w:asciiTheme="minorHAnsi" w:hAnsiTheme="minorHAnsi"/>
                <w:sz w:val="24"/>
              </w:rPr>
            </w:pPr>
          </w:p>
          <w:p w:rsidR="00626E7F" w:rsidRDefault="00626E7F" w:rsidP="00AA53CA">
            <w:pPr>
              <w:pStyle w:val="TableParagraph"/>
              <w:ind w:left="0"/>
              <w:rPr>
                <w:rFonts w:asciiTheme="minorHAnsi" w:hAnsiTheme="minorHAnsi"/>
                <w:sz w:val="24"/>
              </w:rPr>
            </w:pPr>
          </w:p>
          <w:p w:rsidR="00626E7F" w:rsidRDefault="00626E7F" w:rsidP="00AA53CA">
            <w:pPr>
              <w:pStyle w:val="TableParagraph"/>
              <w:ind w:left="0"/>
              <w:rPr>
                <w:rFonts w:asciiTheme="minorHAnsi" w:hAnsiTheme="minorHAnsi"/>
                <w:sz w:val="24"/>
              </w:rPr>
            </w:pPr>
          </w:p>
          <w:p w:rsidR="00626E7F" w:rsidRDefault="00626E7F" w:rsidP="00AA53CA">
            <w:pPr>
              <w:pStyle w:val="TableParagraph"/>
              <w:ind w:left="0"/>
              <w:rPr>
                <w:rFonts w:asciiTheme="minorHAnsi" w:hAnsiTheme="minorHAnsi"/>
                <w:sz w:val="24"/>
              </w:rPr>
            </w:pPr>
          </w:p>
          <w:p w:rsidR="00626E7F" w:rsidRDefault="00626E7F" w:rsidP="00AA53CA">
            <w:pPr>
              <w:pStyle w:val="TableParagraph"/>
              <w:ind w:left="0"/>
              <w:rPr>
                <w:rFonts w:asciiTheme="minorHAnsi" w:hAnsiTheme="minorHAnsi"/>
                <w:sz w:val="24"/>
              </w:rPr>
            </w:pPr>
          </w:p>
          <w:p w:rsidR="00626E7F" w:rsidRDefault="00626E7F" w:rsidP="00AA53CA">
            <w:pPr>
              <w:pStyle w:val="TableParagraph"/>
              <w:ind w:left="0"/>
              <w:rPr>
                <w:rFonts w:asciiTheme="minorHAnsi" w:hAnsiTheme="minorHAnsi"/>
                <w:sz w:val="24"/>
              </w:rPr>
            </w:pPr>
          </w:p>
          <w:p w:rsidR="00626E7F" w:rsidRDefault="00626E7F" w:rsidP="00AA53CA">
            <w:pPr>
              <w:pStyle w:val="TableParagraph"/>
              <w:ind w:left="0"/>
              <w:rPr>
                <w:rFonts w:asciiTheme="minorHAnsi" w:hAnsiTheme="minorHAnsi"/>
                <w:sz w:val="24"/>
              </w:rPr>
            </w:pPr>
          </w:p>
          <w:p w:rsidR="00626E7F" w:rsidRDefault="00626E7F" w:rsidP="00AA53CA">
            <w:pPr>
              <w:pStyle w:val="TableParagraph"/>
              <w:ind w:left="0"/>
              <w:rPr>
                <w:rFonts w:asciiTheme="minorHAnsi" w:hAnsiTheme="minorHAnsi"/>
                <w:sz w:val="24"/>
              </w:rPr>
            </w:pPr>
          </w:p>
          <w:p w:rsidR="00AA53CA" w:rsidRDefault="00AA53CA" w:rsidP="00616F55">
            <w:pPr>
              <w:pStyle w:val="TableParagraph"/>
              <w:ind w:left="0"/>
              <w:rPr>
                <w:rFonts w:asciiTheme="minorHAnsi" w:hAnsiTheme="minorHAnsi"/>
                <w:sz w:val="24"/>
              </w:rPr>
            </w:pPr>
          </w:p>
          <w:p w:rsidR="001D194D" w:rsidRDefault="001D194D" w:rsidP="00616F55">
            <w:pPr>
              <w:pStyle w:val="TableParagraph"/>
              <w:ind w:left="0"/>
              <w:rPr>
                <w:rFonts w:asciiTheme="minorHAnsi" w:hAnsiTheme="minorHAnsi"/>
                <w:sz w:val="24"/>
              </w:rPr>
            </w:pPr>
          </w:p>
          <w:p w:rsidR="001D194D" w:rsidRDefault="001D194D" w:rsidP="00616F55">
            <w:pPr>
              <w:pStyle w:val="TableParagraph"/>
              <w:ind w:left="0"/>
              <w:rPr>
                <w:rFonts w:asciiTheme="minorHAnsi" w:hAnsiTheme="minorHAnsi"/>
                <w:sz w:val="24"/>
              </w:rPr>
            </w:pPr>
          </w:p>
          <w:p w:rsidR="001D194D" w:rsidRDefault="001D194D" w:rsidP="00616F55">
            <w:pPr>
              <w:pStyle w:val="TableParagraph"/>
              <w:ind w:left="0"/>
              <w:rPr>
                <w:rFonts w:asciiTheme="minorHAnsi" w:hAnsiTheme="minorHAnsi"/>
                <w:sz w:val="24"/>
              </w:rPr>
            </w:pPr>
          </w:p>
          <w:p w:rsidR="008252FB" w:rsidRDefault="00AA53CA" w:rsidP="00616F55">
            <w:pPr>
              <w:pStyle w:val="TableParagraph"/>
              <w:numPr>
                <w:ilvl w:val="0"/>
                <w:numId w:val="6"/>
              </w:numPr>
              <w:rPr>
                <w:rFonts w:asciiTheme="minorHAnsi" w:hAnsiTheme="minorHAnsi"/>
                <w:sz w:val="24"/>
              </w:rPr>
            </w:pPr>
            <w:r>
              <w:rPr>
                <w:rFonts w:asciiTheme="minorHAnsi" w:hAnsiTheme="minorHAnsi"/>
                <w:sz w:val="24"/>
              </w:rPr>
              <w:t>Life Education</w:t>
            </w: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9235DE" w:rsidRDefault="009235DE" w:rsidP="009235DE">
            <w:pPr>
              <w:pStyle w:val="TableParagraph"/>
              <w:rPr>
                <w:rFonts w:asciiTheme="minorHAnsi" w:hAnsiTheme="minorHAnsi"/>
                <w:sz w:val="24"/>
              </w:rPr>
            </w:pPr>
          </w:p>
          <w:p w:rsidR="008252FB" w:rsidRPr="008252FB" w:rsidRDefault="008252FB" w:rsidP="008252FB">
            <w:pPr>
              <w:pStyle w:val="TableParagraph"/>
              <w:ind w:left="0"/>
              <w:rPr>
                <w:rFonts w:asciiTheme="minorHAnsi" w:hAnsiTheme="minorHAnsi"/>
                <w:sz w:val="24"/>
              </w:rPr>
            </w:pPr>
          </w:p>
        </w:tc>
        <w:tc>
          <w:tcPr>
            <w:tcW w:w="1663" w:type="dxa"/>
          </w:tcPr>
          <w:p w:rsidR="008E77E5" w:rsidRPr="008061EE" w:rsidRDefault="008E77E5">
            <w:pPr>
              <w:pStyle w:val="TableParagraph"/>
              <w:ind w:left="0"/>
              <w:rPr>
                <w:rFonts w:asciiTheme="minorHAnsi" w:hAnsiTheme="minorHAnsi"/>
                <w:b/>
                <w:sz w:val="24"/>
              </w:rPr>
            </w:pPr>
          </w:p>
          <w:p w:rsidR="00AA53CA" w:rsidRPr="008061EE" w:rsidRDefault="00AA53CA">
            <w:pPr>
              <w:pStyle w:val="TableParagraph"/>
              <w:ind w:left="0"/>
              <w:rPr>
                <w:rFonts w:asciiTheme="minorHAnsi" w:hAnsiTheme="minorHAnsi"/>
                <w:b/>
                <w:sz w:val="24"/>
              </w:rPr>
            </w:pPr>
          </w:p>
          <w:p w:rsidR="00AA53CA" w:rsidRPr="008061EE" w:rsidRDefault="00AA53CA">
            <w:pPr>
              <w:pStyle w:val="TableParagraph"/>
              <w:ind w:left="0"/>
              <w:rPr>
                <w:rFonts w:asciiTheme="minorHAnsi" w:hAnsiTheme="minorHAnsi"/>
                <w:b/>
                <w:sz w:val="24"/>
              </w:rPr>
            </w:pPr>
          </w:p>
          <w:p w:rsidR="00AA53CA" w:rsidRPr="008061EE" w:rsidRDefault="00AA53CA">
            <w:pPr>
              <w:pStyle w:val="TableParagraph"/>
              <w:ind w:left="0"/>
              <w:rPr>
                <w:rFonts w:asciiTheme="minorHAnsi" w:hAnsiTheme="minorHAnsi"/>
                <w:b/>
                <w:sz w:val="24"/>
              </w:rPr>
            </w:pPr>
          </w:p>
          <w:p w:rsidR="00AA53CA" w:rsidRPr="008061EE" w:rsidRDefault="00AA53CA">
            <w:pPr>
              <w:pStyle w:val="TableParagraph"/>
              <w:ind w:left="0"/>
              <w:rPr>
                <w:rFonts w:asciiTheme="minorHAnsi" w:hAnsiTheme="minorHAnsi"/>
                <w:b/>
                <w:sz w:val="24"/>
              </w:rPr>
            </w:pPr>
          </w:p>
          <w:p w:rsidR="00AA53CA" w:rsidRPr="008061EE" w:rsidRDefault="00AA53CA">
            <w:pPr>
              <w:pStyle w:val="TableParagraph"/>
              <w:ind w:left="0"/>
              <w:rPr>
                <w:rFonts w:asciiTheme="minorHAnsi" w:hAnsiTheme="minorHAnsi"/>
                <w:b/>
                <w:sz w:val="24"/>
              </w:rPr>
            </w:pPr>
          </w:p>
          <w:p w:rsidR="00AA53CA" w:rsidRPr="008061EE" w:rsidRDefault="00AA53CA">
            <w:pPr>
              <w:pStyle w:val="TableParagraph"/>
              <w:ind w:left="0"/>
              <w:rPr>
                <w:rFonts w:asciiTheme="minorHAnsi" w:hAnsiTheme="minorHAnsi"/>
                <w:b/>
                <w:sz w:val="24"/>
              </w:rPr>
            </w:pPr>
          </w:p>
          <w:p w:rsidR="008469FC" w:rsidRDefault="008469FC">
            <w:pPr>
              <w:pStyle w:val="TableParagraph"/>
              <w:ind w:left="0"/>
              <w:rPr>
                <w:rFonts w:asciiTheme="minorHAnsi" w:hAnsiTheme="minorHAnsi"/>
                <w:b/>
                <w:sz w:val="24"/>
              </w:rPr>
            </w:pPr>
            <w:r>
              <w:rPr>
                <w:rFonts w:asciiTheme="minorHAnsi" w:hAnsiTheme="minorHAnsi"/>
                <w:b/>
                <w:sz w:val="24"/>
              </w:rPr>
              <w:t>£2990.00</w:t>
            </w:r>
          </w:p>
          <w:p w:rsidR="008469FC" w:rsidRDefault="008469FC">
            <w:pPr>
              <w:pStyle w:val="TableParagraph"/>
              <w:ind w:left="0"/>
              <w:rPr>
                <w:rFonts w:asciiTheme="minorHAnsi" w:hAnsiTheme="minorHAnsi"/>
                <w:b/>
                <w:sz w:val="24"/>
              </w:rPr>
            </w:pPr>
          </w:p>
          <w:p w:rsidR="00D57CCE" w:rsidRDefault="00D57CCE">
            <w:pPr>
              <w:pStyle w:val="TableParagraph"/>
              <w:ind w:left="0"/>
              <w:rPr>
                <w:rFonts w:asciiTheme="minorHAnsi" w:hAnsiTheme="minorHAnsi"/>
                <w:b/>
                <w:sz w:val="24"/>
              </w:rPr>
            </w:pPr>
          </w:p>
          <w:p w:rsidR="00D57CCE" w:rsidRDefault="00D57CCE">
            <w:pPr>
              <w:pStyle w:val="TableParagraph"/>
              <w:ind w:left="0"/>
              <w:rPr>
                <w:rFonts w:asciiTheme="minorHAnsi" w:hAnsiTheme="minorHAnsi"/>
                <w:b/>
                <w:sz w:val="24"/>
              </w:rPr>
            </w:pPr>
          </w:p>
          <w:p w:rsidR="00D57CCE" w:rsidRDefault="00D57CCE">
            <w:pPr>
              <w:pStyle w:val="TableParagraph"/>
              <w:ind w:left="0"/>
              <w:rPr>
                <w:rFonts w:asciiTheme="minorHAnsi" w:hAnsiTheme="minorHAnsi"/>
                <w:b/>
                <w:sz w:val="24"/>
              </w:rPr>
            </w:pPr>
          </w:p>
          <w:p w:rsidR="00D57CCE" w:rsidRDefault="00D57CCE">
            <w:pPr>
              <w:pStyle w:val="TableParagraph"/>
              <w:ind w:left="0"/>
              <w:rPr>
                <w:rFonts w:asciiTheme="minorHAnsi" w:hAnsiTheme="minorHAnsi"/>
                <w:b/>
                <w:sz w:val="24"/>
              </w:rPr>
            </w:pPr>
          </w:p>
          <w:p w:rsidR="00D57CCE" w:rsidRDefault="00D57CCE">
            <w:pPr>
              <w:pStyle w:val="TableParagraph"/>
              <w:ind w:left="0"/>
              <w:rPr>
                <w:rFonts w:asciiTheme="minorHAnsi" w:hAnsiTheme="minorHAnsi"/>
                <w:b/>
                <w:sz w:val="24"/>
              </w:rPr>
            </w:pPr>
          </w:p>
          <w:p w:rsidR="00D57CCE" w:rsidRDefault="00D57CCE">
            <w:pPr>
              <w:pStyle w:val="TableParagraph"/>
              <w:ind w:left="0"/>
              <w:rPr>
                <w:rFonts w:asciiTheme="minorHAnsi" w:hAnsiTheme="minorHAnsi"/>
                <w:b/>
                <w:sz w:val="24"/>
              </w:rPr>
            </w:pPr>
          </w:p>
          <w:p w:rsidR="00D57CCE" w:rsidRDefault="00D57CCE">
            <w:pPr>
              <w:pStyle w:val="TableParagraph"/>
              <w:ind w:left="0"/>
              <w:rPr>
                <w:rFonts w:asciiTheme="minorHAnsi" w:hAnsiTheme="minorHAnsi"/>
                <w:b/>
                <w:sz w:val="24"/>
              </w:rPr>
            </w:pPr>
          </w:p>
          <w:p w:rsidR="00D57CCE" w:rsidRDefault="00D57CCE">
            <w:pPr>
              <w:pStyle w:val="TableParagraph"/>
              <w:ind w:left="0"/>
              <w:rPr>
                <w:rFonts w:asciiTheme="minorHAnsi" w:hAnsiTheme="minorHAnsi"/>
                <w:b/>
                <w:sz w:val="24"/>
              </w:rPr>
            </w:pPr>
          </w:p>
          <w:p w:rsidR="00AA53CA" w:rsidRPr="008061EE" w:rsidRDefault="00E9003E">
            <w:pPr>
              <w:pStyle w:val="TableParagraph"/>
              <w:ind w:left="0"/>
              <w:rPr>
                <w:rFonts w:asciiTheme="minorHAnsi" w:hAnsiTheme="minorHAnsi"/>
                <w:b/>
                <w:sz w:val="24"/>
              </w:rPr>
            </w:pPr>
            <w:r>
              <w:rPr>
                <w:rFonts w:asciiTheme="minorHAnsi" w:hAnsiTheme="minorHAnsi"/>
                <w:b/>
                <w:sz w:val="24"/>
              </w:rPr>
              <w:t>£498.80</w:t>
            </w:r>
          </w:p>
          <w:p w:rsidR="00AA53CA" w:rsidRPr="008061EE" w:rsidRDefault="00AA53CA">
            <w:pPr>
              <w:pStyle w:val="TableParagraph"/>
              <w:ind w:left="0"/>
              <w:rPr>
                <w:rFonts w:asciiTheme="minorHAnsi" w:hAnsiTheme="minorHAnsi"/>
                <w:b/>
                <w:sz w:val="24"/>
              </w:rPr>
            </w:pPr>
          </w:p>
          <w:p w:rsidR="008252FB" w:rsidRPr="008061EE" w:rsidRDefault="008252FB">
            <w:pPr>
              <w:pStyle w:val="TableParagraph"/>
              <w:ind w:left="0"/>
              <w:rPr>
                <w:rFonts w:asciiTheme="minorHAnsi" w:hAnsiTheme="minorHAnsi"/>
                <w:b/>
                <w:sz w:val="24"/>
              </w:rPr>
            </w:pPr>
          </w:p>
          <w:p w:rsidR="00AA53CA" w:rsidRPr="008061EE" w:rsidRDefault="00AA53CA">
            <w:pPr>
              <w:pStyle w:val="TableParagraph"/>
              <w:ind w:left="0"/>
              <w:rPr>
                <w:rFonts w:asciiTheme="minorHAnsi" w:hAnsiTheme="minorHAnsi"/>
                <w:b/>
                <w:sz w:val="24"/>
              </w:rPr>
            </w:pPr>
          </w:p>
          <w:p w:rsidR="00307705" w:rsidRPr="008061EE" w:rsidRDefault="00307705">
            <w:pPr>
              <w:pStyle w:val="TableParagraph"/>
              <w:ind w:left="0"/>
              <w:rPr>
                <w:rFonts w:asciiTheme="minorHAnsi" w:hAnsiTheme="minorHAnsi"/>
                <w:b/>
                <w:sz w:val="24"/>
              </w:rPr>
            </w:pPr>
          </w:p>
          <w:p w:rsidR="00307705" w:rsidRPr="008061EE" w:rsidRDefault="00307705">
            <w:pPr>
              <w:pStyle w:val="TableParagraph"/>
              <w:ind w:left="0"/>
              <w:rPr>
                <w:rFonts w:asciiTheme="minorHAnsi" w:hAnsiTheme="minorHAnsi"/>
                <w:b/>
                <w:sz w:val="24"/>
              </w:rPr>
            </w:pPr>
          </w:p>
          <w:p w:rsidR="008252FB" w:rsidRPr="008061EE" w:rsidRDefault="008252FB">
            <w:pPr>
              <w:pStyle w:val="TableParagraph"/>
              <w:ind w:left="0"/>
              <w:rPr>
                <w:rFonts w:asciiTheme="minorHAnsi" w:hAnsiTheme="minorHAnsi"/>
                <w:b/>
                <w:sz w:val="24"/>
              </w:rPr>
            </w:pPr>
          </w:p>
          <w:p w:rsidR="008252FB" w:rsidRPr="008061EE" w:rsidRDefault="008252FB">
            <w:pPr>
              <w:pStyle w:val="TableParagraph"/>
              <w:ind w:left="0"/>
              <w:rPr>
                <w:rFonts w:asciiTheme="minorHAnsi" w:hAnsiTheme="minorHAnsi"/>
                <w:b/>
                <w:sz w:val="24"/>
              </w:rPr>
            </w:pPr>
          </w:p>
          <w:p w:rsidR="008252FB" w:rsidRPr="008061EE" w:rsidRDefault="008252FB">
            <w:pPr>
              <w:pStyle w:val="TableParagraph"/>
              <w:ind w:left="0"/>
              <w:rPr>
                <w:rFonts w:asciiTheme="minorHAnsi" w:hAnsiTheme="minorHAnsi"/>
                <w:b/>
                <w:sz w:val="24"/>
              </w:rPr>
            </w:pPr>
          </w:p>
          <w:p w:rsidR="008252FB" w:rsidRPr="008061EE" w:rsidRDefault="008252FB">
            <w:pPr>
              <w:pStyle w:val="TableParagraph"/>
              <w:ind w:left="0"/>
              <w:rPr>
                <w:rFonts w:asciiTheme="minorHAnsi" w:hAnsiTheme="minorHAnsi"/>
                <w:b/>
                <w:sz w:val="24"/>
              </w:rPr>
            </w:pPr>
          </w:p>
          <w:p w:rsidR="008252FB" w:rsidRPr="008061EE" w:rsidRDefault="008252FB">
            <w:pPr>
              <w:pStyle w:val="TableParagraph"/>
              <w:ind w:left="0"/>
              <w:rPr>
                <w:rFonts w:asciiTheme="minorHAnsi" w:hAnsiTheme="minorHAnsi"/>
                <w:b/>
                <w:sz w:val="24"/>
              </w:rPr>
            </w:pPr>
          </w:p>
          <w:p w:rsidR="008252FB" w:rsidRPr="008061EE" w:rsidRDefault="008252FB">
            <w:pPr>
              <w:pStyle w:val="TableParagraph"/>
              <w:ind w:left="0"/>
              <w:rPr>
                <w:rFonts w:asciiTheme="minorHAnsi" w:hAnsiTheme="minorHAnsi"/>
                <w:b/>
                <w:sz w:val="24"/>
              </w:rPr>
            </w:pPr>
          </w:p>
          <w:p w:rsidR="008252FB" w:rsidRPr="008061EE" w:rsidRDefault="008252FB">
            <w:pPr>
              <w:pStyle w:val="TableParagraph"/>
              <w:ind w:left="0"/>
              <w:rPr>
                <w:rFonts w:asciiTheme="minorHAnsi" w:hAnsiTheme="minorHAnsi"/>
                <w:b/>
                <w:sz w:val="24"/>
              </w:rPr>
            </w:pPr>
          </w:p>
          <w:p w:rsidR="008252FB" w:rsidRPr="008061EE" w:rsidRDefault="008252FB">
            <w:pPr>
              <w:pStyle w:val="TableParagraph"/>
              <w:ind w:left="0"/>
              <w:rPr>
                <w:rFonts w:asciiTheme="minorHAnsi" w:hAnsiTheme="minorHAnsi"/>
                <w:b/>
                <w:sz w:val="24"/>
              </w:rPr>
            </w:pPr>
          </w:p>
          <w:p w:rsidR="008252FB" w:rsidRPr="008061EE" w:rsidRDefault="008252FB">
            <w:pPr>
              <w:pStyle w:val="TableParagraph"/>
              <w:ind w:left="0"/>
              <w:rPr>
                <w:rFonts w:asciiTheme="minorHAnsi" w:hAnsiTheme="minorHAnsi"/>
                <w:b/>
                <w:sz w:val="24"/>
              </w:rPr>
            </w:pPr>
          </w:p>
          <w:p w:rsidR="00100994" w:rsidRPr="008061EE" w:rsidRDefault="00100994">
            <w:pPr>
              <w:pStyle w:val="TableParagraph"/>
              <w:ind w:left="0"/>
              <w:rPr>
                <w:rFonts w:asciiTheme="minorHAnsi" w:hAnsiTheme="minorHAnsi"/>
                <w:b/>
                <w:sz w:val="24"/>
              </w:rPr>
            </w:pPr>
          </w:p>
          <w:p w:rsidR="008252FB" w:rsidRPr="008061EE" w:rsidRDefault="008252FB">
            <w:pPr>
              <w:pStyle w:val="TableParagraph"/>
              <w:ind w:left="0"/>
              <w:rPr>
                <w:rFonts w:asciiTheme="minorHAnsi" w:hAnsiTheme="minorHAnsi"/>
                <w:b/>
                <w:sz w:val="24"/>
              </w:rPr>
            </w:pPr>
            <w:r w:rsidRPr="008061EE">
              <w:rPr>
                <w:rFonts w:asciiTheme="minorHAnsi" w:hAnsiTheme="minorHAnsi"/>
                <w:b/>
                <w:sz w:val="24"/>
              </w:rPr>
              <w:t>£650.00</w:t>
            </w:r>
          </w:p>
          <w:p w:rsidR="008252FB" w:rsidRPr="008061EE" w:rsidRDefault="008252FB">
            <w:pPr>
              <w:pStyle w:val="TableParagraph"/>
              <w:ind w:left="0"/>
              <w:rPr>
                <w:rFonts w:asciiTheme="minorHAnsi" w:hAnsiTheme="minorHAnsi"/>
                <w:b/>
                <w:sz w:val="24"/>
              </w:rPr>
            </w:pPr>
          </w:p>
          <w:p w:rsidR="00626E7F" w:rsidRPr="008061EE" w:rsidRDefault="00626E7F">
            <w:pPr>
              <w:pStyle w:val="TableParagraph"/>
              <w:ind w:left="0"/>
              <w:rPr>
                <w:rFonts w:asciiTheme="minorHAnsi" w:hAnsiTheme="minorHAnsi"/>
                <w:b/>
                <w:sz w:val="24"/>
              </w:rPr>
            </w:pPr>
          </w:p>
          <w:p w:rsidR="00626E7F" w:rsidRPr="008061EE" w:rsidRDefault="00626E7F">
            <w:pPr>
              <w:pStyle w:val="TableParagraph"/>
              <w:ind w:left="0"/>
              <w:rPr>
                <w:rFonts w:asciiTheme="minorHAnsi" w:hAnsiTheme="minorHAnsi"/>
                <w:b/>
                <w:sz w:val="24"/>
              </w:rPr>
            </w:pPr>
          </w:p>
          <w:p w:rsidR="00626E7F" w:rsidRPr="008061EE" w:rsidRDefault="00626E7F">
            <w:pPr>
              <w:pStyle w:val="TableParagraph"/>
              <w:ind w:left="0"/>
              <w:rPr>
                <w:rFonts w:asciiTheme="minorHAnsi" w:hAnsiTheme="minorHAnsi"/>
                <w:b/>
                <w:sz w:val="24"/>
              </w:rPr>
            </w:pPr>
          </w:p>
          <w:p w:rsidR="00626E7F" w:rsidRPr="008061EE" w:rsidRDefault="00626E7F">
            <w:pPr>
              <w:pStyle w:val="TableParagraph"/>
              <w:ind w:left="0"/>
              <w:rPr>
                <w:rFonts w:asciiTheme="minorHAnsi" w:hAnsiTheme="minorHAnsi"/>
                <w:b/>
                <w:sz w:val="24"/>
              </w:rPr>
            </w:pPr>
          </w:p>
          <w:p w:rsidR="00626E7F" w:rsidRPr="008061EE" w:rsidRDefault="00626E7F">
            <w:pPr>
              <w:pStyle w:val="TableParagraph"/>
              <w:ind w:left="0"/>
              <w:rPr>
                <w:rFonts w:asciiTheme="minorHAnsi" w:hAnsiTheme="minorHAnsi"/>
                <w:b/>
                <w:sz w:val="24"/>
              </w:rPr>
            </w:pPr>
          </w:p>
          <w:p w:rsidR="00626E7F" w:rsidRPr="008061EE" w:rsidRDefault="00626E7F">
            <w:pPr>
              <w:pStyle w:val="TableParagraph"/>
              <w:ind w:left="0"/>
              <w:rPr>
                <w:rFonts w:asciiTheme="minorHAnsi" w:hAnsiTheme="minorHAnsi"/>
                <w:b/>
                <w:sz w:val="24"/>
              </w:rPr>
            </w:pPr>
          </w:p>
          <w:p w:rsidR="00626E7F" w:rsidRPr="008061EE" w:rsidRDefault="00626E7F">
            <w:pPr>
              <w:pStyle w:val="TableParagraph"/>
              <w:ind w:left="0"/>
              <w:rPr>
                <w:rFonts w:asciiTheme="minorHAnsi" w:hAnsiTheme="minorHAnsi"/>
                <w:b/>
                <w:sz w:val="24"/>
              </w:rPr>
            </w:pPr>
          </w:p>
          <w:p w:rsidR="000C29BB" w:rsidRPr="008061EE" w:rsidRDefault="000C29BB">
            <w:pPr>
              <w:pStyle w:val="TableParagraph"/>
              <w:ind w:left="0"/>
              <w:rPr>
                <w:rFonts w:asciiTheme="minorHAnsi" w:hAnsiTheme="minorHAnsi"/>
                <w:b/>
                <w:sz w:val="24"/>
              </w:rPr>
            </w:pPr>
          </w:p>
          <w:p w:rsidR="000C29BB" w:rsidRPr="008061EE" w:rsidRDefault="000C29BB">
            <w:pPr>
              <w:pStyle w:val="TableParagraph"/>
              <w:ind w:left="0"/>
              <w:rPr>
                <w:rFonts w:asciiTheme="minorHAnsi" w:hAnsiTheme="minorHAnsi"/>
                <w:b/>
                <w:sz w:val="24"/>
              </w:rPr>
            </w:pPr>
          </w:p>
          <w:p w:rsidR="000C29BB" w:rsidRDefault="000C29BB">
            <w:pPr>
              <w:pStyle w:val="TableParagraph"/>
              <w:ind w:left="0"/>
              <w:rPr>
                <w:rFonts w:asciiTheme="minorHAnsi" w:hAnsiTheme="minorHAnsi"/>
                <w:b/>
                <w:sz w:val="24"/>
              </w:rPr>
            </w:pPr>
          </w:p>
          <w:p w:rsidR="001D194D" w:rsidRDefault="001D194D">
            <w:pPr>
              <w:pStyle w:val="TableParagraph"/>
              <w:ind w:left="0"/>
              <w:rPr>
                <w:rFonts w:asciiTheme="minorHAnsi" w:hAnsiTheme="minorHAnsi"/>
                <w:b/>
                <w:sz w:val="24"/>
              </w:rPr>
            </w:pPr>
          </w:p>
          <w:p w:rsidR="001D194D" w:rsidRDefault="001D194D">
            <w:pPr>
              <w:pStyle w:val="TableParagraph"/>
              <w:ind w:left="0"/>
              <w:rPr>
                <w:rFonts w:asciiTheme="minorHAnsi" w:hAnsiTheme="minorHAnsi"/>
                <w:b/>
                <w:sz w:val="24"/>
              </w:rPr>
            </w:pPr>
          </w:p>
          <w:p w:rsidR="001D194D" w:rsidRPr="008061EE" w:rsidRDefault="001D194D">
            <w:pPr>
              <w:pStyle w:val="TableParagraph"/>
              <w:ind w:left="0"/>
              <w:rPr>
                <w:rFonts w:asciiTheme="minorHAnsi" w:hAnsiTheme="minorHAnsi"/>
                <w:b/>
                <w:sz w:val="24"/>
              </w:rPr>
            </w:pPr>
          </w:p>
          <w:p w:rsidR="000C29BB" w:rsidRPr="008061EE" w:rsidRDefault="000C29BB">
            <w:pPr>
              <w:pStyle w:val="TableParagraph"/>
              <w:ind w:left="0"/>
              <w:rPr>
                <w:rFonts w:asciiTheme="minorHAnsi" w:hAnsiTheme="minorHAnsi"/>
                <w:b/>
                <w:sz w:val="24"/>
              </w:rPr>
            </w:pPr>
          </w:p>
          <w:p w:rsidR="00307705" w:rsidRDefault="00533773">
            <w:pPr>
              <w:pStyle w:val="TableParagraph"/>
              <w:ind w:left="0"/>
              <w:rPr>
                <w:rFonts w:asciiTheme="minorHAnsi" w:hAnsiTheme="minorHAnsi"/>
                <w:b/>
                <w:sz w:val="24"/>
              </w:rPr>
            </w:pPr>
            <w:r>
              <w:rPr>
                <w:rFonts w:asciiTheme="minorHAnsi" w:hAnsiTheme="minorHAnsi"/>
                <w:b/>
                <w:sz w:val="24"/>
              </w:rPr>
              <w:t>£</w:t>
            </w:r>
            <w:r w:rsidR="00D57CCE">
              <w:rPr>
                <w:rFonts w:asciiTheme="minorHAnsi" w:hAnsiTheme="minorHAnsi"/>
                <w:b/>
                <w:sz w:val="24"/>
              </w:rPr>
              <w:t>710.00</w:t>
            </w: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3707FB" w:rsidRDefault="003707FB">
            <w:pPr>
              <w:pStyle w:val="TableParagraph"/>
              <w:ind w:left="0"/>
              <w:rPr>
                <w:rFonts w:asciiTheme="minorHAnsi" w:hAnsiTheme="minorHAnsi"/>
                <w:b/>
                <w:sz w:val="24"/>
              </w:rPr>
            </w:pPr>
          </w:p>
          <w:p w:rsidR="002975EB" w:rsidRDefault="002975EB">
            <w:pPr>
              <w:pStyle w:val="TableParagraph"/>
              <w:ind w:left="0"/>
              <w:rPr>
                <w:rFonts w:asciiTheme="minorHAnsi" w:hAnsiTheme="minorHAnsi"/>
                <w:b/>
                <w:sz w:val="24"/>
              </w:rPr>
            </w:pPr>
          </w:p>
          <w:p w:rsidR="002975EB" w:rsidRDefault="002975EB">
            <w:pPr>
              <w:pStyle w:val="TableParagraph"/>
              <w:ind w:left="0"/>
              <w:rPr>
                <w:rFonts w:asciiTheme="minorHAnsi" w:hAnsiTheme="minorHAnsi"/>
                <w:b/>
                <w:sz w:val="24"/>
              </w:rPr>
            </w:pPr>
          </w:p>
          <w:p w:rsidR="00A069E0" w:rsidRDefault="00A069E0">
            <w:pPr>
              <w:pStyle w:val="TableParagraph"/>
              <w:ind w:left="0"/>
              <w:rPr>
                <w:rFonts w:asciiTheme="minorHAnsi" w:hAnsiTheme="minorHAnsi"/>
                <w:b/>
                <w:sz w:val="24"/>
              </w:rPr>
            </w:pPr>
          </w:p>
          <w:p w:rsidR="001D194D" w:rsidRDefault="001D194D" w:rsidP="00890F8B">
            <w:pPr>
              <w:pStyle w:val="TableParagraph"/>
              <w:ind w:left="0"/>
              <w:rPr>
                <w:rFonts w:asciiTheme="minorHAnsi" w:hAnsiTheme="minorHAnsi"/>
                <w:b/>
                <w:sz w:val="24"/>
              </w:rPr>
            </w:pPr>
          </w:p>
          <w:p w:rsidR="002975EB" w:rsidRPr="002975EB" w:rsidRDefault="0068665C" w:rsidP="00890F8B">
            <w:pPr>
              <w:pStyle w:val="TableParagraph"/>
              <w:ind w:left="0"/>
              <w:rPr>
                <w:rFonts w:asciiTheme="minorHAnsi" w:hAnsiTheme="minorHAnsi"/>
                <w:b/>
                <w:sz w:val="24"/>
              </w:rPr>
            </w:pPr>
            <w:r>
              <w:rPr>
                <w:rFonts w:asciiTheme="minorHAnsi" w:hAnsiTheme="minorHAnsi"/>
                <w:b/>
                <w:sz w:val="24"/>
              </w:rPr>
              <w:t>Total: £</w:t>
            </w:r>
            <w:r w:rsidR="00890F8B">
              <w:rPr>
                <w:rFonts w:asciiTheme="minorHAnsi" w:hAnsiTheme="minorHAnsi"/>
                <w:b/>
                <w:sz w:val="24"/>
              </w:rPr>
              <w:t>4848.80</w:t>
            </w:r>
          </w:p>
        </w:tc>
        <w:tc>
          <w:tcPr>
            <w:tcW w:w="3423" w:type="dxa"/>
          </w:tcPr>
          <w:p w:rsidR="008E77E5" w:rsidRDefault="008E77E5">
            <w:pPr>
              <w:pStyle w:val="TableParagraph"/>
              <w:ind w:left="0"/>
              <w:rPr>
                <w:rFonts w:asciiTheme="minorHAnsi" w:hAnsiTheme="minorHAnsi"/>
                <w:sz w:val="24"/>
              </w:rPr>
            </w:pPr>
          </w:p>
          <w:p w:rsidR="00307705" w:rsidRDefault="00307705">
            <w:pPr>
              <w:pStyle w:val="TableParagraph"/>
              <w:ind w:left="0"/>
              <w:rPr>
                <w:rFonts w:asciiTheme="minorHAnsi" w:hAnsiTheme="minorHAnsi"/>
                <w:sz w:val="24"/>
              </w:rPr>
            </w:pPr>
          </w:p>
          <w:p w:rsidR="00307705" w:rsidRDefault="00307705">
            <w:pPr>
              <w:pStyle w:val="TableParagraph"/>
              <w:ind w:left="0"/>
              <w:rPr>
                <w:rFonts w:asciiTheme="minorHAnsi" w:hAnsiTheme="minorHAnsi"/>
                <w:sz w:val="24"/>
              </w:rPr>
            </w:pPr>
          </w:p>
          <w:p w:rsidR="00307705" w:rsidRDefault="00307705">
            <w:pPr>
              <w:pStyle w:val="TableParagraph"/>
              <w:ind w:left="0"/>
              <w:rPr>
                <w:rFonts w:asciiTheme="minorHAnsi" w:hAnsiTheme="minorHAnsi"/>
                <w:sz w:val="24"/>
              </w:rPr>
            </w:pPr>
          </w:p>
          <w:p w:rsidR="00307705" w:rsidRDefault="00307705">
            <w:pPr>
              <w:pStyle w:val="TableParagraph"/>
              <w:ind w:left="0"/>
              <w:rPr>
                <w:rFonts w:asciiTheme="minorHAnsi" w:hAnsiTheme="minorHAnsi"/>
                <w:sz w:val="24"/>
              </w:rPr>
            </w:pPr>
          </w:p>
          <w:p w:rsidR="00307705" w:rsidRDefault="00307705">
            <w:pPr>
              <w:pStyle w:val="TableParagraph"/>
              <w:ind w:left="0"/>
              <w:rPr>
                <w:rFonts w:asciiTheme="minorHAnsi" w:hAnsiTheme="minorHAnsi"/>
                <w:sz w:val="24"/>
              </w:rPr>
            </w:pPr>
          </w:p>
          <w:p w:rsidR="00307705" w:rsidRDefault="00307705">
            <w:pPr>
              <w:pStyle w:val="TableParagraph"/>
              <w:ind w:left="0"/>
              <w:rPr>
                <w:rFonts w:asciiTheme="minorHAnsi" w:hAnsiTheme="minorHAnsi"/>
                <w:sz w:val="24"/>
              </w:rPr>
            </w:pPr>
          </w:p>
          <w:p w:rsidR="008469FC" w:rsidRDefault="008469FC" w:rsidP="00307705">
            <w:pPr>
              <w:pStyle w:val="TableParagraph"/>
              <w:ind w:left="0"/>
              <w:rPr>
                <w:rFonts w:asciiTheme="minorHAnsi" w:hAnsiTheme="minorHAnsi"/>
                <w:sz w:val="24"/>
              </w:rPr>
            </w:pPr>
            <w:r>
              <w:rPr>
                <w:rFonts w:asciiTheme="minorHAnsi" w:hAnsiTheme="minorHAnsi"/>
                <w:sz w:val="24"/>
              </w:rPr>
              <w:t>All KS2 classes participated in an outdoor, physi</w:t>
            </w:r>
            <w:r w:rsidR="00D57CCE">
              <w:rPr>
                <w:rFonts w:asciiTheme="minorHAnsi" w:hAnsiTheme="minorHAnsi"/>
                <w:sz w:val="24"/>
              </w:rPr>
              <w:t>cal team building activity days.  T</w:t>
            </w:r>
            <w:r>
              <w:rPr>
                <w:rFonts w:asciiTheme="minorHAnsi" w:hAnsiTheme="minorHAnsi"/>
                <w:sz w:val="24"/>
              </w:rPr>
              <w:t>his supported the children in developing both their mental and physical wellbeing.</w:t>
            </w:r>
          </w:p>
          <w:p w:rsidR="00D57CCE" w:rsidRDefault="00D57CCE" w:rsidP="00307705">
            <w:pPr>
              <w:pStyle w:val="TableParagraph"/>
              <w:ind w:left="0"/>
              <w:rPr>
                <w:rFonts w:asciiTheme="minorHAnsi" w:hAnsiTheme="minorHAnsi"/>
                <w:sz w:val="24"/>
              </w:rPr>
            </w:pPr>
          </w:p>
          <w:p w:rsidR="00D57CCE" w:rsidRDefault="00D57CCE" w:rsidP="00307705">
            <w:pPr>
              <w:pStyle w:val="TableParagraph"/>
              <w:ind w:left="0"/>
              <w:rPr>
                <w:rFonts w:asciiTheme="minorHAnsi" w:hAnsiTheme="minorHAnsi"/>
                <w:sz w:val="24"/>
              </w:rPr>
            </w:pPr>
            <w:r>
              <w:rPr>
                <w:rFonts w:asciiTheme="minorHAnsi" w:hAnsiTheme="minorHAnsi"/>
                <w:sz w:val="24"/>
              </w:rPr>
              <w:t xml:space="preserve">All children were able to participate </w:t>
            </w:r>
            <w:r w:rsidR="001D194D">
              <w:rPr>
                <w:rFonts w:asciiTheme="minorHAnsi" w:hAnsiTheme="minorHAnsi"/>
                <w:sz w:val="24"/>
              </w:rPr>
              <w:t>fully and in every activity.</w:t>
            </w:r>
          </w:p>
          <w:p w:rsidR="008469FC" w:rsidRDefault="008469FC" w:rsidP="00307705">
            <w:pPr>
              <w:pStyle w:val="TableParagraph"/>
              <w:ind w:left="0"/>
              <w:rPr>
                <w:rFonts w:asciiTheme="minorHAnsi" w:hAnsiTheme="minorHAnsi"/>
                <w:sz w:val="24"/>
              </w:rPr>
            </w:pPr>
          </w:p>
          <w:p w:rsidR="00307705" w:rsidRDefault="00307705" w:rsidP="00307705">
            <w:pPr>
              <w:pStyle w:val="TableParagraph"/>
              <w:ind w:left="0"/>
              <w:rPr>
                <w:rFonts w:asciiTheme="minorHAnsi" w:hAnsiTheme="minorHAnsi"/>
                <w:sz w:val="24"/>
              </w:rPr>
            </w:pPr>
            <w:r>
              <w:rPr>
                <w:rFonts w:asciiTheme="minorHAnsi" w:hAnsiTheme="minorHAnsi"/>
                <w:sz w:val="24"/>
              </w:rPr>
              <w:t>The children were ab</w:t>
            </w:r>
            <w:r w:rsidR="00E9003E">
              <w:rPr>
                <w:rFonts w:asciiTheme="minorHAnsi" w:hAnsiTheme="minorHAnsi"/>
                <w:sz w:val="24"/>
              </w:rPr>
              <w:t>le to experience and learn dances that focused upon current issues</w:t>
            </w:r>
            <w:r>
              <w:rPr>
                <w:rFonts w:asciiTheme="minorHAnsi" w:hAnsiTheme="minorHAnsi"/>
                <w:sz w:val="24"/>
              </w:rPr>
              <w:t xml:space="preserve">.  </w:t>
            </w:r>
          </w:p>
          <w:p w:rsidR="00307705" w:rsidRDefault="00307705" w:rsidP="00307705">
            <w:pPr>
              <w:pStyle w:val="TableParagraph"/>
              <w:ind w:left="0"/>
              <w:rPr>
                <w:rFonts w:asciiTheme="minorHAnsi" w:hAnsiTheme="minorHAnsi"/>
                <w:sz w:val="24"/>
              </w:rPr>
            </w:pPr>
          </w:p>
          <w:p w:rsidR="008252FB" w:rsidRDefault="008252FB" w:rsidP="00307705">
            <w:pPr>
              <w:pStyle w:val="TableParagraph"/>
              <w:ind w:left="0"/>
              <w:rPr>
                <w:rFonts w:asciiTheme="minorHAnsi" w:hAnsiTheme="minorHAnsi"/>
                <w:sz w:val="24"/>
              </w:rPr>
            </w:pPr>
            <w:r>
              <w:rPr>
                <w:rFonts w:asciiTheme="minorHAnsi" w:hAnsiTheme="minorHAnsi"/>
                <w:sz w:val="24"/>
              </w:rPr>
              <w:t>All children, across the school, were able to engage</w:t>
            </w:r>
            <w:r w:rsidR="00100994">
              <w:rPr>
                <w:rFonts w:asciiTheme="minorHAnsi" w:hAnsiTheme="minorHAnsi"/>
                <w:sz w:val="24"/>
              </w:rPr>
              <w:t xml:space="preserve"> successfully</w:t>
            </w:r>
            <w:r>
              <w:rPr>
                <w:rFonts w:asciiTheme="minorHAnsi" w:hAnsiTheme="minorHAnsi"/>
                <w:sz w:val="24"/>
              </w:rPr>
              <w:t xml:space="preserve"> with the dancing</w:t>
            </w:r>
            <w:r w:rsidR="00100994">
              <w:rPr>
                <w:rFonts w:asciiTheme="minorHAnsi" w:hAnsiTheme="minorHAnsi"/>
                <w:sz w:val="24"/>
              </w:rPr>
              <w:t>.</w:t>
            </w:r>
          </w:p>
          <w:p w:rsidR="008252FB" w:rsidRDefault="008252FB" w:rsidP="00307705">
            <w:pPr>
              <w:pStyle w:val="TableParagraph"/>
              <w:ind w:left="0"/>
              <w:rPr>
                <w:rFonts w:asciiTheme="minorHAnsi" w:hAnsiTheme="minorHAnsi"/>
                <w:sz w:val="24"/>
              </w:rPr>
            </w:pPr>
          </w:p>
          <w:p w:rsidR="008252FB" w:rsidRDefault="008252FB" w:rsidP="00307705">
            <w:pPr>
              <w:pStyle w:val="TableParagraph"/>
              <w:ind w:left="0"/>
              <w:rPr>
                <w:rFonts w:asciiTheme="minorHAnsi" w:hAnsiTheme="minorHAnsi"/>
                <w:sz w:val="24"/>
              </w:rPr>
            </w:pPr>
            <w:r>
              <w:rPr>
                <w:rFonts w:asciiTheme="minorHAnsi" w:hAnsiTheme="minorHAnsi"/>
                <w:sz w:val="24"/>
              </w:rPr>
              <w:t>Learning leaders were able to gain additional CPD through observing and participating in the workshops.</w:t>
            </w:r>
          </w:p>
          <w:p w:rsidR="008252FB" w:rsidRDefault="008252FB" w:rsidP="00307705">
            <w:pPr>
              <w:pStyle w:val="TableParagraph"/>
              <w:ind w:left="0"/>
              <w:rPr>
                <w:rFonts w:asciiTheme="minorHAnsi" w:hAnsiTheme="minorHAnsi"/>
                <w:sz w:val="24"/>
              </w:rPr>
            </w:pPr>
          </w:p>
          <w:p w:rsidR="00E9003E" w:rsidRDefault="00E9003E" w:rsidP="00307705">
            <w:pPr>
              <w:pStyle w:val="TableParagraph"/>
              <w:ind w:left="0"/>
              <w:rPr>
                <w:rFonts w:asciiTheme="minorHAnsi" w:hAnsiTheme="minorHAnsi"/>
                <w:sz w:val="24"/>
              </w:rPr>
            </w:pPr>
          </w:p>
          <w:p w:rsidR="00E9003E" w:rsidRDefault="00E9003E" w:rsidP="00307705">
            <w:pPr>
              <w:pStyle w:val="TableParagraph"/>
              <w:ind w:left="0"/>
              <w:rPr>
                <w:rFonts w:asciiTheme="minorHAnsi" w:hAnsiTheme="minorHAnsi"/>
                <w:sz w:val="24"/>
              </w:rPr>
            </w:pPr>
          </w:p>
          <w:p w:rsidR="00604D82" w:rsidRDefault="00604D82" w:rsidP="00307705">
            <w:pPr>
              <w:pStyle w:val="TableParagraph"/>
              <w:ind w:left="0"/>
              <w:rPr>
                <w:rFonts w:asciiTheme="minorHAnsi" w:hAnsiTheme="minorHAnsi"/>
                <w:sz w:val="24"/>
              </w:rPr>
            </w:pPr>
          </w:p>
          <w:p w:rsidR="00100994" w:rsidRDefault="008252FB" w:rsidP="00307705">
            <w:pPr>
              <w:pStyle w:val="TableParagraph"/>
              <w:ind w:left="0"/>
              <w:rPr>
                <w:rFonts w:asciiTheme="minorHAnsi" w:hAnsiTheme="minorHAnsi"/>
                <w:sz w:val="24"/>
              </w:rPr>
            </w:pPr>
            <w:r>
              <w:rPr>
                <w:rFonts w:asciiTheme="minorHAnsi" w:hAnsiTheme="minorHAnsi"/>
                <w:sz w:val="24"/>
              </w:rPr>
              <w:t xml:space="preserve">This </w:t>
            </w:r>
            <w:r w:rsidR="00604D82">
              <w:rPr>
                <w:rFonts w:asciiTheme="minorHAnsi" w:hAnsiTheme="minorHAnsi"/>
                <w:sz w:val="24"/>
              </w:rPr>
              <w:t>is the second year Lucas Jet Circus has offered a great, unique experience to our children</w:t>
            </w:r>
            <w:r w:rsidR="00100994">
              <w:rPr>
                <w:rFonts w:asciiTheme="minorHAnsi" w:hAnsiTheme="minorHAnsi"/>
                <w:sz w:val="24"/>
              </w:rPr>
              <w:t xml:space="preserve">.  The children </w:t>
            </w:r>
            <w:r w:rsidR="00604D82">
              <w:rPr>
                <w:rFonts w:asciiTheme="minorHAnsi" w:hAnsiTheme="minorHAnsi"/>
                <w:sz w:val="24"/>
              </w:rPr>
              <w:t>practised</w:t>
            </w:r>
            <w:r w:rsidR="00100994">
              <w:rPr>
                <w:rFonts w:asciiTheme="minorHAnsi" w:hAnsiTheme="minorHAnsi"/>
                <w:sz w:val="24"/>
              </w:rPr>
              <w:t xml:space="preserve"> new skills that many had never done before</w:t>
            </w:r>
            <w:r w:rsidR="00604D82">
              <w:rPr>
                <w:rFonts w:asciiTheme="minorHAnsi" w:hAnsiTheme="minorHAnsi"/>
                <w:sz w:val="24"/>
              </w:rPr>
              <w:t xml:space="preserve"> or </w:t>
            </w:r>
            <w:r w:rsidR="001D194D">
              <w:rPr>
                <w:rFonts w:asciiTheme="minorHAnsi" w:hAnsiTheme="minorHAnsi"/>
                <w:sz w:val="24"/>
              </w:rPr>
              <w:t>had only practised for a short amount of time the previous year.</w:t>
            </w:r>
            <w:r w:rsidR="00100994">
              <w:rPr>
                <w:rFonts w:asciiTheme="minorHAnsi" w:hAnsiTheme="minorHAnsi"/>
                <w:sz w:val="24"/>
              </w:rPr>
              <w:t xml:space="preserve">  T</w:t>
            </w:r>
            <w:r w:rsidR="001D194D">
              <w:rPr>
                <w:rFonts w:asciiTheme="minorHAnsi" w:hAnsiTheme="minorHAnsi"/>
                <w:sz w:val="24"/>
              </w:rPr>
              <w:t xml:space="preserve">his improved the </w:t>
            </w:r>
            <w:r w:rsidR="00887AA7">
              <w:rPr>
                <w:rFonts w:asciiTheme="minorHAnsi" w:hAnsiTheme="minorHAnsi"/>
                <w:sz w:val="24"/>
              </w:rPr>
              <w:t xml:space="preserve">resilience and </w:t>
            </w:r>
            <w:r w:rsidR="00100994">
              <w:rPr>
                <w:rFonts w:asciiTheme="minorHAnsi" w:hAnsiTheme="minorHAnsi"/>
                <w:sz w:val="24"/>
              </w:rPr>
              <w:t xml:space="preserve"> perseverance.  </w:t>
            </w:r>
            <w:r w:rsidR="001D194D">
              <w:rPr>
                <w:rFonts w:asciiTheme="minorHAnsi" w:hAnsiTheme="minorHAnsi"/>
                <w:sz w:val="24"/>
              </w:rPr>
              <w:t>They also had lots of fun!</w:t>
            </w:r>
          </w:p>
          <w:p w:rsidR="00100994" w:rsidRDefault="00100994" w:rsidP="00307705">
            <w:pPr>
              <w:pStyle w:val="TableParagraph"/>
              <w:ind w:left="0"/>
              <w:rPr>
                <w:rFonts w:asciiTheme="minorHAnsi" w:hAnsiTheme="minorHAnsi"/>
                <w:sz w:val="24"/>
              </w:rPr>
            </w:pPr>
          </w:p>
          <w:p w:rsidR="008252FB" w:rsidRDefault="00100994" w:rsidP="00307705">
            <w:pPr>
              <w:pStyle w:val="TableParagraph"/>
              <w:ind w:left="0"/>
              <w:rPr>
                <w:rFonts w:asciiTheme="minorHAnsi" w:hAnsiTheme="minorHAnsi"/>
                <w:sz w:val="24"/>
              </w:rPr>
            </w:pPr>
            <w:r>
              <w:rPr>
                <w:rFonts w:asciiTheme="minorHAnsi" w:hAnsiTheme="minorHAnsi"/>
                <w:sz w:val="24"/>
              </w:rPr>
              <w:t>All children across the school were able to take part in these sessions and some performed in a show at the end of the day.</w:t>
            </w:r>
            <w:r w:rsidR="00616F55">
              <w:rPr>
                <w:rFonts w:asciiTheme="minorHAnsi" w:hAnsiTheme="minorHAnsi"/>
                <w:sz w:val="24"/>
              </w:rPr>
              <w:t xml:space="preserve"> </w:t>
            </w:r>
          </w:p>
          <w:p w:rsidR="008061EE" w:rsidRDefault="008061EE" w:rsidP="00307705">
            <w:pPr>
              <w:pStyle w:val="TableParagraph"/>
              <w:ind w:left="0"/>
              <w:rPr>
                <w:rFonts w:asciiTheme="minorHAnsi" w:hAnsiTheme="minorHAnsi"/>
                <w:sz w:val="24"/>
              </w:rPr>
            </w:pPr>
          </w:p>
          <w:p w:rsidR="007D51C1" w:rsidRDefault="007D51C1" w:rsidP="008461CE">
            <w:pPr>
              <w:pStyle w:val="TableParagraph"/>
              <w:ind w:left="0"/>
              <w:rPr>
                <w:rFonts w:asciiTheme="minorHAnsi" w:hAnsiTheme="minorHAnsi"/>
                <w:sz w:val="24"/>
              </w:rPr>
            </w:pPr>
            <w:r>
              <w:rPr>
                <w:rFonts w:asciiTheme="minorHAnsi" w:hAnsiTheme="minorHAnsi"/>
                <w:sz w:val="24"/>
              </w:rPr>
              <w:t>Life Education gives children a different experience when learning PHSE.  It is taught by professionals to give children a better understanding about their bodies, health issues and social and emotional wellbeing.</w:t>
            </w:r>
          </w:p>
          <w:p w:rsidR="008061EE" w:rsidRDefault="007D51C1" w:rsidP="007D51C1">
            <w:pPr>
              <w:pStyle w:val="TableParagraph"/>
              <w:ind w:left="0"/>
              <w:rPr>
                <w:rFonts w:asciiTheme="minorHAnsi" w:hAnsiTheme="minorHAnsi"/>
                <w:sz w:val="24"/>
              </w:rPr>
            </w:pPr>
            <w:r>
              <w:rPr>
                <w:rFonts w:asciiTheme="minorHAnsi" w:hAnsiTheme="minorHAnsi"/>
                <w:sz w:val="24"/>
              </w:rPr>
              <w:t>The children are able to experience this in an interactive mobile classroom.</w:t>
            </w:r>
          </w:p>
          <w:p w:rsidR="007D51C1" w:rsidRDefault="007D51C1" w:rsidP="007D51C1">
            <w:pPr>
              <w:pStyle w:val="TableParagraph"/>
              <w:ind w:left="0"/>
              <w:rPr>
                <w:rFonts w:asciiTheme="minorHAnsi" w:hAnsiTheme="minorHAnsi"/>
                <w:sz w:val="24"/>
              </w:rPr>
            </w:pPr>
          </w:p>
          <w:p w:rsidR="00F54374" w:rsidRDefault="007D51C1" w:rsidP="007D51C1">
            <w:pPr>
              <w:pStyle w:val="TableParagraph"/>
              <w:ind w:left="0"/>
              <w:rPr>
                <w:rFonts w:asciiTheme="minorHAnsi" w:hAnsiTheme="minorHAnsi"/>
                <w:sz w:val="24"/>
              </w:rPr>
            </w:pPr>
            <w:r>
              <w:rPr>
                <w:rFonts w:asciiTheme="minorHAnsi" w:hAnsiTheme="minorHAnsi"/>
                <w:sz w:val="24"/>
              </w:rPr>
              <w:t>Learning leaders also benefit from having access to PHSE lesson plans that correspond to what has been taught and allows for follow-up s</w:t>
            </w:r>
            <w:r w:rsidR="00C07F6E">
              <w:rPr>
                <w:rFonts w:asciiTheme="minorHAnsi" w:hAnsiTheme="minorHAnsi"/>
                <w:sz w:val="24"/>
              </w:rPr>
              <w:t>essions to take place in class.</w:t>
            </w:r>
          </w:p>
          <w:p w:rsidR="001D194D" w:rsidRDefault="001D194D" w:rsidP="007D51C1">
            <w:pPr>
              <w:pStyle w:val="TableParagraph"/>
              <w:ind w:left="0"/>
              <w:rPr>
                <w:rFonts w:asciiTheme="minorHAnsi" w:hAnsiTheme="minorHAnsi"/>
                <w:sz w:val="24"/>
              </w:rPr>
            </w:pPr>
          </w:p>
          <w:p w:rsidR="001D194D" w:rsidRDefault="001D194D" w:rsidP="001D194D">
            <w:pPr>
              <w:pStyle w:val="TableParagraph"/>
              <w:ind w:left="0"/>
              <w:rPr>
                <w:rFonts w:asciiTheme="minorHAnsi" w:hAnsiTheme="minorHAnsi"/>
                <w:sz w:val="24"/>
              </w:rPr>
            </w:pPr>
            <w:r>
              <w:rPr>
                <w:rFonts w:asciiTheme="minorHAnsi" w:hAnsiTheme="minorHAnsi"/>
                <w:sz w:val="24"/>
              </w:rPr>
              <w:t>Usually Life Education run a parent session which gives parents and carers an awareness about what is being taught and how they can support their children out of school.  However, due to COVID this was unable to take place this year.</w:t>
            </w:r>
          </w:p>
          <w:p w:rsidR="001D194D" w:rsidRPr="006F6CA9" w:rsidRDefault="001D194D" w:rsidP="007D51C1">
            <w:pPr>
              <w:pStyle w:val="TableParagraph"/>
              <w:ind w:left="0"/>
              <w:rPr>
                <w:rFonts w:asciiTheme="minorHAnsi" w:hAnsiTheme="minorHAnsi"/>
                <w:sz w:val="24"/>
              </w:rPr>
            </w:pPr>
          </w:p>
        </w:tc>
        <w:tc>
          <w:tcPr>
            <w:tcW w:w="3076" w:type="dxa"/>
          </w:tcPr>
          <w:p w:rsidR="008E77E5" w:rsidRDefault="008E77E5">
            <w:pPr>
              <w:pStyle w:val="TableParagraph"/>
              <w:ind w:left="0"/>
              <w:rPr>
                <w:rFonts w:asciiTheme="minorHAnsi" w:hAnsiTheme="minorHAnsi"/>
                <w:sz w:val="24"/>
              </w:rPr>
            </w:pPr>
          </w:p>
          <w:p w:rsidR="008252FB" w:rsidRDefault="008252FB">
            <w:pPr>
              <w:pStyle w:val="TableParagraph"/>
              <w:ind w:left="0"/>
              <w:rPr>
                <w:rFonts w:asciiTheme="minorHAnsi" w:hAnsiTheme="minorHAnsi"/>
                <w:sz w:val="24"/>
              </w:rPr>
            </w:pPr>
          </w:p>
          <w:p w:rsidR="008252FB" w:rsidRDefault="008252FB">
            <w:pPr>
              <w:pStyle w:val="TableParagraph"/>
              <w:ind w:left="0"/>
              <w:rPr>
                <w:rFonts w:asciiTheme="minorHAnsi" w:hAnsiTheme="minorHAnsi"/>
                <w:sz w:val="24"/>
              </w:rPr>
            </w:pPr>
          </w:p>
          <w:p w:rsidR="008252FB" w:rsidRDefault="008252FB">
            <w:pPr>
              <w:pStyle w:val="TableParagraph"/>
              <w:ind w:left="0"/>
              <w:rPr>
                <w:rFonts w:asciiTheme="minorHAnsi" w:hAnsiTheme="minorHAnsi"/>
                <w:sz w:val="24"/>
              </w:rPr>
            </w:pPr>
          </w:p>
          <w:p w:rsidR="008252FB" w:rsidRDefault="008252FB">
            <w:pPr>
              <w:pStyle w:val="TableParagraph"/>
              <w:ind w:left="0"/>
              <w:rPr>
                <w:rFonts w:asciiTheme="minorHAnsi" w:hAnsiTheme="minorHAnsi"/>
                <w:sz w:val="24"/>
              </w:rPr>
            </w:pPr>
          </w:p>
          <w:p w:rsidR="008252FB" w:rsidRDefault="008252FB">
            <w:pPr>
              <w:pStyle w:val="TableParagraph"/>
              <w:ind w:left="0"/>
              <w:rPr>
                <w:rFonts w:asciiTheme="minorHAnsi" w:hAnsiTheme="minorHAnsi"/>
                <w:sz w:val="24"/>
              </w:rPr>
            </w:pPr>
          </w:p>
          <w:p w:rsidR="008252FB" w:rsidRDefault="008252FB">
            <w:pPr>
              <w:pStyle w:val="TableParagraph"/>
              <w:ind w:left="0"/>
              <w:rPr>
                <w:rFonts w:asciiTheme="minorHAnsi" w:hAnsiTheme="minorHAnsi"/>
                <w:sz w:val="24"/>
              </w:rPr>
            </w:pPr>
          </w:p>
          <w:p w:rsidR="008469FC" w:rsidRDefault="00D57CCE">
            <w:pPr>
              <w:pStyle w:val="TableParagraph"/>
              <w:ind w:left="0"/>
              <w:rPr>
                <w:rFonts w:asciiTheme="minorHAnsi" w:hAnsiTheme="minorHAnsi"/>
                <w:sz w:val="24"/>
              </w:rPr>
            </w:pPr>
            <w:r>
              <w:rPr>
                <w:rFonts w:asciiTheme="minorHAnsi" w:hAnsiTheme="minorHAnsi"/>
                <w:sz w:val="24"/>
              </w:rPr>
              <w:t xml:space="preserve">These days were set up as the children could not participate in residential due to COVID.  </w:t>
            </w:r>
          </w:p>
          <w:p w:rsidR="00D57CCE" w:rsidRDefault="00D57CCE">
            <w:pPr>
              <w:pStyle w:val="TableParagraph"/>
              <w:ind w:left="0"/>
              <w:rPr>
                <w:rFonts w:asciiTheme="minorHAnsi" w:hAnsiTheme="minorHAnsi"/>
                <w:sz w:val="24"/>
              </w:rPr>
            </w:pPr>
            <w:r>
              <w:rPr>
                <w:rFonts w:asciiTheme="minorHAnsi" w:hAnsiTheme="minorHAnsi"/>
                <w:sz w:val="24"/>
              </w:rPr>
              <w:t>Children were able to access a broader range of activities.</w:t>
            </w:r>
          </w:p>
          <w:p w:rsidR="008469FC" w:rsidRDefault="008469FC">
            <w:pPr>
              <w:pStyle w:val="TableParagraph"/>
              <w:ind w:left="0"/>
              <w:rPr>
                <w:rFonts w:asciiTheme="minorHAnsi" w:hAnsiTheme="minorHAnsi"/>
                <w:sz w:val="24"/>
              </w:rPr>
            </w:pPr>
          </w:p>
          <w:p w:rsidR="008469FC" w:rsidRDefault="008469FC">
            <w:pPr>
              <w:pStyle w:val="TableParagraph"/>
              <w:ind w:left="0"/>
              <w:rPr>
                <w:rFonts w:asciiTheme="minorHAnsi" w:hAnsiTheme="minorHAnsi"/>
                <w:sz w:val="24"/>
              </w:rPr>
            </w:pPr>
          </w:p>
          <w:p w:rsidR="008469FC" w:rsidRDefault="008469FC">
            <w:pPr>
              <w:pStyle w:val="TableParagraph"/>
              <w:ind w:left="0"/>
              <w:rPr>
                <w:rFonts w:asciiTheme="minorHAnsi" w:hAnsiTheme="minorHAnsi"/>
                <w:sz w:val="24"/>
              </w:rPr>
            </w:pPr>
          </w:p>
          <w:p w:rsidR="008469FC" w:rsidRDefault="008469FC">
            <w:pPr>
              <w:pStyle w:val="TableParagraph"/>
              <w:ind w:left="0"/>
              <w:rPr>
                <w:rFonts w:asciiTheme="minorHAnsi" w:hAnsiTheme="minorHAnsi"/>
                <w:sz w:val="24"/>
              </w:rPr>
            </w:pPr>
          </w:p>
          <w:p w:rsidR="008469FC" w:rsidRDefault="008469FC">
            <w:pPr>
              <w:pStyle w:val="TableParagraph"/>
              <w:ind w:left="0"/>
              <w:rPr>
                <w:rFonts w:asciiTheme="minorHAnsi" w:hAnsiTheme="minorHAnsi"/>
                <w:sz w:val="24"/>
              </w:rPr>
            </w:pPr>
          </w:p>
          <w:p w:rsidR="008252FB" w:rsidRDefault="003A1C5E">
            <w:pPr>
              <w:pStyle w:val="TableParagraph"/>
              <w:ind w:left="0"/>
              <w:rPr>
                <w:rFonts w:asciiTheme="minorHAnsi" w:hAnsiTheme="minorHAnsi"/>
                <w:sz w:val="24"/>
              </w:rPr>
            </w:pPr>
            <w:r>
              <w:rPr>
                <w:rFonts w:asciiTheme="minorHAnsi" w:hAnsiTheme="minorHAnsi"/>
                <w:sz w:val="24"/>
              </w:rPr>
              <w:t xml:space="preserve">Following </w:t>
            </w:r>
            <w:r w:rsidR="001D194D">
              <w:rPr>
                <w:rFonts w:asciiTheme="minorHAnsi" w:hAnsiTheme="minorHAnsi"/>
                <w:sz w:val="24"/>
              </w:rPr>
              <w:t xml:space="preserve">a </w:t>
            </w:r>
            <w:r>
              <w:rPr>
                <w:rFonts w:asciiTheme="minorHAnsi" w:hAnsiTheme="minorHAnsi"/>
                <w:sz w:val="24"/>
              </w:rPr>
              <w:t xml:space="preserve">review of the quality of experiences, </w:t>
            </w:r>
            <w:r w:rsidR="001D194D">
              <w:rPr>
                <w:rFonts w:asciiTheme="minorHAnsi" w:hAnsiTheme="minorHAnsi"/>
                <w:sz w:val="24"/>
              </w:rPr>
              <w:t>the school will c</w:t>
            </w:r>
            <w:r w:rsidR="008252FB">
              <w:rPr>
                <w:rFonts w:asciiTheme="minorHAnsi" w:hAnsiTheme="minorHAnsi"/>
                <w:sz w:val="24"/>
              </w:rPr>
              <w:t>on</w:t>
            </w:r>
            <w:r w:rsidR="00092691">
              <w:rPr>
                <w:rFonts w:asciiTheme="minorHAnsi" w:hAnsiTheme="minorHAnsi"/>
                <w:sz w:val="24"/>
              </w:rPr>
              <w:t>tinue to maintain the working relationship with West End in Schools.  Children to be able to access different dance workshops to increase their skills and confidence in dance.</w:t>
            </w:r>
          </w:p>
          <w:p w:rsidR="00782680" w:rsidRDefault="00782680">
            <w:pPr>
              <w:pStyle w:val="TableParagraph"/>
              <w:ind w:left="0"/>
              <w:rPr>
                <w:rFonts w:asciiTheme="minorHAnsi" w:hAnsiTheme="minorHAnsi"/>
                <w:sz w:val="24"/>
              </w:rPr>
            </w:pPr>
          </w:p>
          <w:p w:rsidR="00782680" w:rsidRDefault="00782680">
            <w:pPr>
              <w:pStyle w:val="TableParagraph"/>
              <w:ind w:left="0"/>
              <w:rPr>
                <w:rFonts w:asciiTheme="minorHAnsi" w:hAnsiTheme="minorHAnsi"/>
                <w:sz w:val="24"/>
              </w:rPr>
            </w:pPr>
          </w:p>
          <w:p w:rsidR="00782680" w:rsidRDefault="00782680">
            <w:pPr>
              <w:pStyle w:val="TableParagraph"/>
              <w:ind w:left="0"/>
              <w:rPr>
                <w:rFonts w:asciiTheme="minorHAnsi" w:hAnsiTheme="minorHAnsi"/>
                <w:sz w:val="24"/>
              </w:rPr>
            </w:pPr>
          </w:p>
          <w:p w:rsidR="00782680" w:rsidRDefault="00782680">
            <w:pPr>
              <w:pStyle w:val="TableParagraph"/>
              <w:ind w:left="0"/>
              <w:rPr>
                <w:rFonts w:asciiTheme="minorHAnsi" w:hAnsiTheme="minorHAnsi"/>
                <w:sz w:val="24"/>
              </w:rPr>
            </w:pPr>
          </w:p>
          <w:p w:rsidR="00782680" w:rsidRDefault="00782680">
            <w:pPr>
              <w:pStyle w:val="TableParagraph"/>
              <w:ind w:left="0"/>
              <w:rPr>
                <w:rFonts w:asciiTheme="minorHAnsi" w:hAnsiTheme="minorHAnsi"/>
                <w:sz w:val="24"/>
              </w:rPr>
            </w:pPr>
          </w:p>
          <w:p w:rsidR="00782680" w:rsidRDefault="00782680">
            <w:pPr>
              <w:pStyle w:val="TableParagraph"/>
              <w:ind w:left="0"/>
              <w:rPr>
                <w:rFonts w:asciiTheme="minorHAnsi" w:hAnsiTheme="minorHAnsi"/>
                <w:sz w:val="24"/>
              </w:rPr>
            </w:pPr>
          </w:p>
          <w:p w:rsidR="00782680" w:rsidRDefault="00782680">
            <w:pPr>
              <w:pStyle w:val="TableParagraph"/>
              <w:ind w:left="0"/>
              <w:rPr>
                <w:rFonts w:asciiTheme="minorHAnsi" w:hAnsiTheme="minorHAnsi"/>
                <w:sz w:val="24"/>
              </w:rPr>
            </w:pPr>
          </w:p>
          <w:p w:rsidR="003A1C5E" w:rsidRDefault="003A1C5E">
            <w:pPr>
              <w:pStyle w:val="TableParagraph"/>
              <w:ind w:left="0"/>
              <w:rPr>
                <w:rFonts w:asciiTheme="minorHAnsi" w:hAnsiTheme="minorHAnsi"/>
                <w:sz w:val="24"/>
              </w:rPr>
            </w:pPr>
            <w:r>
              <w:rPr>
                <w:rFonts w:asciiTheme="minorHAnsi" w:hAnsiTheme="minorHAnsi"/>
                <w:sz w:val="24"/>
              </w:rPr>
              <w:t xml:space="preserve">Following </w:t>
            </w:r>
            <w:r w:rsidR="001D194D">
              <w:rPr>
                <w:rFonts w:asciiTheme="minorHAnsi" w:hAnsiTheme="minorHAnsi"/>
                <w:sz w:val="24"/>
              </w:rPr>
              <w:t xml:space="preserve">a </w:t>
            </w:r>
            <w:r>
              <w:rPr>
                <w:rFonts w:asciiTheme="minorHAnsi" w:hAnsiTheme="minorHAnsi"/>
                <w:sz w:val="24"/>
              </w:rPr>
              <w:t>revie</w:t>
            </w:r>
            <w:r w:rsidR="001D194D">
              <w:rPr>
                <w:rFonts w:asciiTheme="minorHAnsi" w:hAnsiTheme="minorHAnsi"/>
                <w:sz w:val="24"/>
              </w:rPr>
              <w:t>w of the quality of experiences, the school will</w:t>
            </w:r>
            <w:r w:rsidR="00782680">
              <w:rPr>
                <w:rFonts w:asciiTheme="minorHAnsi" w:hAnsiTheme="minorHAnsi"/>
                <w:sz w:val="24"/>
              </w:rPr>
              <w:t xml:space="preserve"> continue to maintain the working relationship with Lucas Jet Circus.</w:t>
            </w:r>
            <w:r w:rsidR="00D4719E">
              <w:rPr>
                <w:rFonts w:asciiTheme="minorHAnsi" w:hAnsiTheme="minorHAnsi"/>
                <w:sz w:val="24"/>
              </w:rPr>
              <w:t xml:space="preserve">  All children to continue to access the workshop.  </w:t>
            </w:r>
          </w:p>
          <w:p w:rsidR="003A1C5E" w:rsidRDefault="003A1C5E">
            <w:pPr>
              <w:pStyle w:val="TableParagraph"/>
              <w:ind w:left="0"/>
              <w:rPr>
                <w:rFonts w:asciiTheme="minorHAnsi" w:hAnsiTheme="minorHAnsi"/>
                <w:sz w:val="24"/>
              </w:rPr>
            </w:pPr>
          </w:p>
          <w:p w:rsidR="00782680" w:rsidRDefault="00D4719E">
            <w:pPr>
              <w:pStyle w:val="TableParagraph"/>
              <w:ind w:left="0"/>
              <w:rPr>
                <w:rFonts w:asciiTheme="minorHAnsi" w:hAnsiTheme="minorHAnsi"/>
                <w:sz w:val="24"/>
              </w:rPr>
            </w:pPr>
            <w:r>
              <w:rPr>
                <w:rFonts w:asciiTheme="minorHAnsi" w:hAnsiTheme="minorHAnsi"/>
                <w:sz w:val="24"/>
              </w:rPr>
              <w:t xml:space="preserve">Purchase some of the equipment so children can </w:t>
            </w:r>
            <w:r w:rsidR="0076076E">
              <w:rPr>
                <w:rFonts w:asciiTheme="minorHAnsi" w:hAnsiTheme="minorHAnsi"/>
                <w:sz w:val="24"/>
              </w:rPr>
              <w:t>practice the new skills they have learnt in the workshops.</w:t>
            </w:r>
            <w:r>
              <w:rPr>
                <w:rFonts w:asciiTheme="minorHAnsi" w:hAnsiTheme="minorHAnsi"/>
                <w:sz w:val="24"/>
              </w:rPr>
              <w:t xml:space="preserve">  </w:t>
            </w:r>
            <w:r w:rsidR="00782680">
              <w:rPr>
                <w:rFonts w:asciiTheme="minorHAnsi" w:hAnsiTheme="minorHAnsi"/>
                <w:sz w:val="24"/>
              </w:rPr>
              <w:t xml:space="preserve">  </w:t>
            </w:r>
          </w:p>
          <w:p w:rsidR="00092691" w:rsidRDefault="00092691">
            <w:pPr>
              <w:pStyle w:val="TableParagraph"/>
              <w:ind w:left="0"/>
              <w:rPr>
                <w:rFonts w:asciiTheme="minorHAnsi" w:hAnsiTheme="minorHAnsi"/>
                <w:sz w:val="24"/>
              </w:rPr>
            </w:pPr>
          </w:p>
          <w:p w:rsidR="00092691" w:rsidRDefault="00092691">
            <w:pPr>
              <w:pStyle w:val="TableParagraph"/>
              <w:ind w:left="0"/>
              <w:rPr>
                <w:rFonts w:asciiTheme="minorHAnsi" w:hAnsiTheme="minorHAnsi"/>
                <w:sz w:val="24"/>
              </w:rPr>
            </w:pPr>
          </w:p>
          <w:p w:rsidR="001D194D" w:rsidRDefault="001D194D" w:rsidP="001D194D">
            <w:pPr>
              <w:pStyle w:val="TableParagraph"/>
              <w:ind w:left="0"/>
              <w:rPr>
                <w:rFonts w:asciiTheme="minorHAnsi" w:hAnsiTheme="minorHAnsi"/>
                <w:sz w:val="24"/>
              </w:rPr>
            </w:pPr>
          </w:p>
          <w:p w:rsidR="001D194D" w:rsidRDefault="001D194D" w:rsidP="001D194D">
            <w:pPr>
              <w:pStyle w:val="TableParagraph"/>
              <w:ind w:left="0"/>
              <w:rPr>
                <w:rFonts w:asciiTheme="minorHAnsi" w:hAnsiTheme="minorHAnsi"/>
                <w:sz w:val="24"/>
              </w:rPr>
            </w:pPr>
          </w:p>
          <w:p w:rsidR="001D194D" w:rsidRDefault="001D194D" w:rsidP="001D194D">
            <w:pPr>
              <w:pStyle w:val="TableParagraph"/>
              <w:ind w:left="0"/>
              <w:rPr>
                <w:rFonts w:asciiTheme="minorHAnsi" w:hAnsiTheme="minorHAnsi"/>
                <w:sz w:val="24"/>
              </w:rPr>
            </w:pPr>
            <w:r>
              <w:rPr>
                <w:rFonts w:asciiTheme="minorHAnsi" w:hAnsiTheme="minorHAnsi"/>
                <w:sz w:val="24"/>
              </w:rPr>
              <w:t xml:space="preserve">Following a review of the quality of experiences, the school will continue to maintain the working relationship with </w:t>
            </w:r>
            <w:r w:rsidR="00A1136F">
              <w:rPr>
                <w:rFonts w:asciiTheme="minorHAnsi" w:hAnsiTheme="minorHAnsi"/>
                <w:sz w:val="24"/>
              </w:rPr>
              <w:t>Life Education Wessex</w:t>
            </w:r>
            <w:r>
              <w:rPr>
                <w:rFonts w:asciiTheme="minorHAnsi" w:hAnsiTheme="minorHAnsi"/>
                <w:sz w:val="24"/>
              </w:rPr>
              <w:t xml:space="preserve">.  All children to continue to access the workshop.  </w:t>
            </w:r>
          </w:p>
          <w:p w:rsidR="001D194D" w:rsidRDefault="001D194D" w:rsidP="001D194D">
            <w:pPr>
              <w:pStyle w:val="TableParagraph"/>
              <w:ind w:left="0"/>
              <w:rPr>
                <w:rFonts w:asciiTheme="minorHAnsi" w:hAnsiTheme="minorHAnsi"/>
                <w:sz w:val="24"/>
              </w:rPr>
            </w:pPr>
          </w:p>
          <w:p w:rsidR="001D194D" w:rsidRDefault="001D194D" w:rsidP="001D194D">
            <w:pPr>
              <w:pStyle w:val="TableParagraph"/>
              <w:ind w:left="0"/>
              <w:rPr>
                <w:rFonts w:asciiTheme="minorHAnsi" w:hAnsiTheme="minorHAnsi"/>
                <w:sz w:val="24"/>
              </w:rPr>
            </w:pPr>
          </w:p>
          <w:p w:rsidR="001D194D" w:rsidRDefault="001D194D" w:rsidP="001D194D">
            <w:pPr>
              <w:pStyle w:val="TableParagraph"/>
              <w:ind w:left="0"/>
              <w:rPr>
                <w:rFonts w:asciiTheme="minorHAnsi" w:hAnsiTheme="minorHAnsi"/>
                <w:sz w:val="24"/>
              </w:rPr>
            </w:pPr>
          </w:p>
          <w:p w:rsidR="001D194D" w:rsidRDefault="001D194D" w:rsidP="001D194D">
            <w:pPr>
              <w:pStyle w:val="TableParagraph"/>
              <w:ind w:left="0"/>
              <w:rPr>
                <w:rFonts w:asciiTheme="minorHAnsi" w:hAnsiTheme="minorHAnsi"/>
                <w:sz w:val="24"/>
              </w:rPr>
            </w:pPr>
          </w:p>
          <w:p w:rsidR="001D194D" w:rsidRDefault="001D194D" w:rsidP="001D194D">
            <w:pPr>
              <w:pStyle w:val="TableParagraph"/>
              <w:ind w:left="0"/>
              <w:rPr>
                <w:rFonts w:asciiTheme="minorHAnsi" w:hAnsiTheme="minorHAnsi"/>
                <w:sz w:val="24"/>
              </w:rPr>
            </w:pPr>
          </w:p>
          <w:p w:rsidR="001D194D" w:rsidRDefault="001D194D" w:rsidP="001D194D">
            <w:pPr>
              <w:pStyle w:val="TableParagraph"/>
              <w:ind w:left="0"/>
              <w:rPr>
                <w:rFonts w:asciiTheme="minorHAnsi" w:hAnsiTheme="minorHAnsi"/>
                <w:sz w:val="24"/>
              </w:rPr>
            </w:pPr>
          </w:p>
          <w:p w:rsidR="00092691" w:rsidRDefault="00092691">
            <w:pPr>
              <w:pStyle w:val="TableParagraph"/>
              <w:ind w:left="0"/>
              <w:rPr>
                <w:rFonts w:asciiTheme="minorHAnsi" w:hAnsiTheme="minorHAnsi"/>
                <w:sz w:val="24"/>
              </w:rPr>
            </w:pPr>
          </w:p>
          <w:p w:rsidR="00092691" w:rsidRDefault="00092691">
            <w:pPr>
              <w:pStyle w:val="TableParagraph"/>
              <w:ind w:left="0"/>
              <w:rPr>
                <w:rFonts w:asciiTheme="minorHAnsi" w:hAnsiTheme="minorHAnsi"/>
                <w:sz w:val="24"/>
              </w:rPr>
            </w:pPr>
          </w:p>
          <w:p w:rsidR="00092691" w:rsidRDefault="00092691">
            <w:pPr>
              <w:pStyle w:val="TableParagraph"/>
              <w:ind w:left="0"/>
              <w:rPr>
                <w:rFonts w:asciiTheme="minorHAnsi" w:hAnsiTheme="minorHAnsi"/>
                <w:sz w:val="24"/>
              </w:rPr>
            </w:pPr>
          </w:p>
          <w:p w:rsidR="00092691" w:rsidRDefault="00092691">
            <w:pPr>
              <w:pStyle w:val="TableParagraph"/>
              <w:ind w:left="0"/>
              <w:rPr>
                <w:rFonts w:asciiTheme="minorHAnsi" w:hAnsiTheme="minorHAnsi"/>
                <w:sz w:val="24"/>
              </w:rPr>
            </w:pPr>
          </w:p>
          <w:p w:rsidR="00092691" w:rsidRDefault="00092691">
            <w:pPr>
              <w:pStyle w:val="TableParagraph"/>
              <w:ind w:left="0"/>
              <w:rPr>
                <w:rFonts w:asciiTheme="minorHAnsi" w:hAnsiTheme="minorHAnsi"/>
                <w:sz w:val="24"/>
              </w:rPr>
            </w:pPr>
          </w:p>
          <w:p w:rsidR="00092691" w:rsidRDefault="00092691">
            <w:pPr>
              <w:pStyle w:val="TableParagraph"/>
              <w:ind w:left="0"/>
              <w:rPr>
                <w:rFonts w:asciiTheme="minorHAnsi" w:hAnsiTheme="minorHAnsi"/>
                <w:sz w:val="24"/>
              </w:rPr>
            </w:pPr>
          </w:p>
          <w:p w:rsidR="00092691" w:rsidRDefault="00092691">
            <w:pPr>
              <w:pStyle w:val="TableParagraph"/>
              <w:ind w:left="0"/>
              <w:rPr>
                <w:rFonts w:asciiTheme="minorHAnsi" w:hAnsiTheme="minorHAnsi"/>
                <w:sz w:val="24"/>
              </w:rPr>
            </w:pPr>
          </w:p>
          <w:p w:rsidR="00092691" w:rsidRDefault="00092691">
            <w:pPr>
              <w:pStyle w:val="TableParagraph"/>
              <w:ind w:left="0"/>
              <w:rPr>
                <w:rFonts w:asciiTheme="minorHAnsi" w:hAnsiTheme="minorHAnsi"/>
                <w:sz w:val="24"/>
              </w:rPr>
            </w:pPr>
          </w:p>
          <w:p w:rsidR="00092691" w:rsidRDefault="00092691">
            <w:pPr>
              <w:pStyle w:val="TableParagraph"/>
              <w:ind w:left="0"/>
              <w:rPr>
                <w:rFonts w:asciiTheme="minorHAnsi" w:hAnsiTheme="minorHAnsi"/>
                <w:sz w:val="24"/>
              </w:rPr>
            </w:pPr>
          </w:p>
          <w:p w:rsidR="00092691" w:rsidRPr="006F6CA9" w:rsidRDefault="00092691">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Default="00C07F6E">
            <w:pPr>
              <w:pStyle w:val="TableParagraph"/>
              <w:ind w:left="0"/>
              <w:rPr>
                <w:rFonts w:asciiTheme="minorHAnsi" w:hAnsiTheme="minorHAnsi"/>
                <w:sz w:val="24"/>
              </w:rPr>
            </w:pPr>
            <w:r>
              <w:rPr>
                <w:rFonts w:asciiTheme="minorHAnsi" w:hAnsiTheme="minorHAnsi"/>
                <w:sz w:val="24"/>
              </w:rPr>
              <w:t>To offer a wider range of sporting activities that are accessible to all children, including those with SEND.</w:t>
            </w:r>
          </w:p>
          <w:p w:rsidR="00C07F6E" w:rsidRDefault="00C07F6E">
            <w:pPr>
              <w:pStyle w:val="TableParagraph"/>
              <w:ind w:left="0"/>
              <w:rPr>
                <w:rFonts w:asciiTheme="minorHAnsi" w:hAnsiTheme="minorHAnsi"/>
                <w:sz w:val="24"/>
              </w:rPr>
            </w:pPr>
          </w:p>
          <w:p w:rsidR="00C07F6E" w:rsidRPr="006F6CA9" w:rsidRDefault="00C07F6E">
            <w:pPr>
              <w:pStyle w:val="TableParagraph"/>
              <w:ind w:left="0"/>
              <w:rPr>
                <w:rFonts w:asciiTheme="minorHAnsi" w:hAnsiTheme="minorHAnsi"/>
                <w:sz w:val="24"/>
              </w:rPr>
            </w:pPr>
          </w:p>
        </w:tc>
        <w:tc>
          <w:tcPr>
            <w:tcW w:w="3458" w:type="dxa"/>
          </w:tcPr>
          <w:p w:rsidR="00C07F6E" w:rsidRDefault="00A069E0" w:rsidP="00C07F6E">
            <w:pPr>
              <w:pStyle w:val="TableParagraph"/>
              <w:ind w:left="0"/>
              <w:rPr>
                <w:rFonts w:asciiTheme="minorHAnsi" w:hAnsiTheme="minorHAnsi"/>
                <w:sz w:val="24"/>
              </w:rPr>
            </w:pPr>
            <w:r>
              <w:rPr>
                <w:rFonts w:asciiTheme="minorHAnsi" w:hAnsiTheme="minorHAnsi"/>
                <w:sz w:val="24"/>
              </w:rPr>
              <w:t>Children have engaged in intra-school competition.  This has allowed them to participate in competitive sp</w:t>
            </w:r>
            <w:r w:rsidR="0009663D">
              <w:rPr>
                <w:rFonts w:asciiTheme="minorHAnsi" w:hAnsiTheme="minorHAnsi"/>
                <w:sz w:val="24"/>
              </w:rPr>
              <w:t>orts, within their bubbles but with</w:t>
            </w:r>
            <w:r>
              <w:rPr>
                <w:rFonts w:asciiTheme="minorHAnsi" w:hAnsiTheme="minorHAnsi"/>
                <w:sz w:val="24"/>
              </w:rPr>
              <w:t xml:space="preserve"> different classes. </w:t>
            </w:r>
          </w:p>
          <w:p w:rsidR="00C07F6E" w:rsidRDefault="00C07F6E" w:rsidP="00C07F6E">
            <w:pPr>
              <w:pStyle w:val="TableParagraph"/>
              <w:ind w:left="0"/>
              <w:rPr>
                <w:rFonts w:asciiTheme="minorHAnsi" w:hAnsiTheme="minorHAnsi"/>
                <w:sz w:val="24"/>
              </w:rPr>
            </w:pPr>
          </w:p>
          <w:p w:rsidR="00C07F6E" w:rsidRDefault="00C07F6E" w:rsidP="00C07F6E">
            <w:pPr>
              <w:pStyle w:val="TableParagraph"/>
              <w:ind w:left="0"/>
              <w:rPr>
                <w:rFonts w:asciiTheme="minorHAnsi" w:hAnsiTheme="minorHAnsi"/>
                <w:sz w:val="24"/>
              </w:rPr>
            </w:pPr>
          </w:p>
          <w:p w:rsidR="001C4C74" w:rsidRDefault="001C4C74" w:rsidP="00C07F6E">
            <w:pPr>
              <w:pStyle w:val="TableParagraph"/>
              <w:ind w:left="0"/>
              <w:rPr>
                <w:rFonts w:asciiTheme="minorHAnsi" w:hAnsiTheme="minorHAnsi"/>
                <w:sz w:val="24"/>
              </w:rPr>
            </w:pPr>
          </w:p>
          <w:p w:rsidR="001C4C74" w:rsidRDefault="001C4C74" w:rsidP="00C07F6E">
            <w:pPr>
              <w:pStyle w:val="TableParagraph"/>
              <w:ind w:left="0"/>
              <w:rPr>
                <w:rFonts w:asciiTheme="minorHAnsi" w:hAnsiTheme="minorHAnsi"/>
                <w:sz w:val="24"/>
              </w:rPr>
            </w:pPr>
          </w:p>
          <w:p w:rsidR="001C4C74" w:rsidRDefault="001C4C74" w:rsidP="00C07F6E">
            <w:pPr>
              <w:pStyle w:val="TableParagraph"/>
              <w:ind w:left="0"/>
              <w:rPr>
                <w:rFonts w:asciiTheme="minorHAnsi" w:hAnsiTheme="minorHAnsi"/>
                <w:sz w:val="24"/>
              </w:rPr>
            </w:pPr>
          </w:p>
          <w:p w:rsidR="001C4C74" w:rsidRDefault="001C4C74" w:rsidP="00C07F6E">
            <w:pPr>
              <w:pStyle w:val="TableParagraph"/>
              <w:ind w:left="0"/>
              <w:rPr>
                <w:rFonts w:asciiTheme="minorHAnsi" w:hAnsiTheme="minorHAnsi"/>
                <w:sz w:val="24"/>
              </w:rPr>
            </w:pPr>
          </w:p>
          <w:p w:rsidR="008E77E5" w:rsidRPr="006F6CA9" w:rsidRDefault="008E77E5" w:rsidP="001C4C74">
            <w:pPr>
              <w:pStyle w:val="TableParagraph"/>
              <w:ind w:left="0"/>
              <w:rPr>
                <w:rFonts w:asciiTheme="minorHAnsi" w:hAnsiTheme="minorHAnsi"/>
                <w:sz w:val="24"/>
              </w:rPr>
            </w:pPr>
          </w:p>
        </w:tc>
        <w:tc>
          <w:tcPr>
            <w:tcW w:w="1663" w:type="dxa"/>
          </w:tcPr>
          <w:p w:rsidR="002975EB" w:rsidRDefault="00D57CCE">
            <w:pPr>
              <w:pStyle w:val="TableParagraph"/>
              <w:ind w:left="0"/>
              <w:rPr>
                <w:rFonts w:asciiTheme="minorHAnsi" w:hAnsiTheme="minorHAnsi"/>
                <w:sz w:val="24"/>
              </w:rPr>
            </w:pPr>
            <w:r>
              <w:rPr>
                <w:rFonts w:asciiTheme="minorHAnsi" w:hAnsiTheme="minorHAnsi"/>
                <w:sz w:val="24"/>
              </w:rPr>
              <w:t>None</w:t>
            </w:r>
          </w:p>
          <w:p w:rsidR="002975EB" w:rsidRDefault="002975EB">
            <w:pPr>
              <w:pStyle w:val="TableParagraph"/>
              <w:ind w:left="0"/>
              <w:rPr>
                <w:rFonts w:asciiTheme="minorHAnsi" w:hAnsiTheme="minorHAnsi"/>
                <w:sz w:val="24"/>
              </w:rPr>
            </w:pPr>
          </w:p>
          <w:p w:rsidR="002975EB" w:rsidRDefault="002975EB">
            <w:pPr>
              <w:pStyle w:val="TableParagraph"/>
              <w:ind w:left="0"/>
              <w:rPr>
                <w:rFonts w:asciiTheme="minorHAnsi" w:hAnsiTheme="minorHAnsi"/>
                <w:sz w:val="24"/>
              </w:rPr>
            </w:pPr>
          </w:p>
          <w:p w:rsidR="002975EB" w:rsidRDefault="002975EB">
            <w:pPr>
              <w:pStyle w:val="TableParagraph"/>
              <w:ind w:left="0"/>
              <w:rPr>
                <w:rFonts w:asciiTheme="minorHAnsi" w:hAnsiTheme="minorHAnsi"/>
                <w:sz w:val="24"/>
              </w:rPr>
            </w:pPr>
          </w:p>
          <w:p w:rsidR="002975EB" w:rsidRDefault="002975EB">
            <w:pPr>
              <w:pStyle w:val="TableParagraph"/>
              <w:ind w:left="0"/>
              <w:rPr>
                <w:rFonts w:asciiTheme="minorHAnsi" w:hAnsiTheme="minorHAnsi"/>
                <w:sz w:val="24"/>
              </w:rPr>
            </w:pPr>
          </w:p>
          <w:p w:rsidR="002975EB" w:rsidRDefault="002975EB">
            <w:pPr>
              <w:pStyle w:val="TableParagraph"/>
              <w:ind w:left="0"/>
              <w:rPr>
                <w:rFonts w:asciiTheme="minorHAnsi" w:hAnsiTheme="minorHAnsi"/>
                <w:sz w:val="24"/>
              </w:rPr>
            </w:pPr>
          </w:p>
          <w:p w:rsidR="002975EB" w:rsidRDefault="002975EB">
            <w:pPr>
              <w:pStyle w:val="TableParagraph"/>
              <w:ind w:left="0"/>
              <w:rPr>
                <w:rFonts w:asciiTheme="minorHAnsi" w:hAnsiTheme="minorHAnsi"/>
                <w:sz w:val="24"/>
              </w:rPr>
            </w:pPr>
          </w:p>
          <w:p w:rsidR="002975EB" w:rsidRDefault="002975EB">
            <w:pPr>
              <w:pStyle w:val="TableParagraph"/>
              <w:ind w:left="0"/>
              <w:rPr>
                <w:rFonts w:asciiTheme="minorHAnsi" w:hAnsiTheme="minorHAnsi"/>
                <w:sz w:val="24"/>
              </w:rPr>
            </w:pPr>
          </w:p>
          <w:p w:rsidR="002975EB" w:rsidRDefault="002975EB">
            <w:pPr>
              <w:pStyle w:val="TableParagraph"/>
              <w:ind w:left="0"/>
              <w:rPr>
                <w:rFonts w:asciiTheme="minorHAnsi" w:hAnsiTheme="minorHAnsi"/>
                <w:sz w:val="24"/>
              </w:rPr>
            </w:pPr>
          </w:p>
          <w:p w:rsidR="002975EB" w:rsidRDefault="002975EB">
            <w:pPr>
              <w:pStyle w:val="TableParagraph"/>
              <w:ind w:left="0"/>
              <w:rPr>
                <w:rFonts w:asciiTheme="minorHAnsi" w:hAnsiTheme="minorHAnsi"/>
                <w:sz w:val="24"/>
              </w:rPr>
            </w:pPr>
          </w:p>
          <w:p w:rsidR="002975EB" w:rsidRDefault="002975EB">
            <w:pPr>
              <w:pStyle w:val="TableParagraph"/>
              <w:ind w:left="0"/>
              <w:rPr>
                <w:rFonts w:asciiTheme="minorHAnsi" w:hAnsiTheme="minorHAnsi"/>
                <w:sz w:val="24"/>
              </w:rPr>
            </w:pPr>
          </w:p>
          <w:p w:rsidR="002975EB" w:rsidRDefault="002975EB">
            <w:pPr>
              <w:pStyle w:val="TableParagraph"/>
              <w:ind w:left="0"/>
              <w:rPr>
                <w:rFonts w:asciiTheme="minorHAnsi" w:hAnsiTheme="minorHAnsi"/>
                <w:sz w:val="24"/>
              </w:rPr>
            </w:pPr>
          </w:p>
          <w:p w:rsidR="002975EB" w:rsidRPr="002975EB" w:rsidRDefault="002975EB" w:rsidP="008A2B0B">
            <w:pPr>
              <w:pStyle w:val="TableParagraph"/>
              <w:ind w:left="0"/>
              <w:rPr>
                <w:rFonts w:asciiTheme="minorHAnsi" w:hAnsiTheme="minorHAnsi"/>
                <w:b/>
                <w:sz w:val="24"/>
              </w:rPr>
            </w:pPr>
          </w:p>
        </w:tc>
        <w:tc>
          <w:tcPr>
            <w:tcW w:w="3423" w:type="dxa"/>
          </w:tcPr>
          <w:p w:rsidR="00092691" w:rsidRDefault="0009663D" w:rsidP="0009663D">
            <w:pPr>
              <w:pStyle w:val="TableParagraph"/>
              <w:ind w:left="0"/>
              <w:rPr>
                <w:rFonts w:asciiTheme="minorHAnsi" w:hAnsiTheme="minorHAnsi"/>
                <w:sz w:val="24"/>
              </w:rPr>
            </w:pPr>
            <w:r>
              <w:rPr>
                <w:rFonts w:asciiTheme="minorHAnsi" w:hAnsiTheme="minorHAnsi"/>
                <w:sz w:val="24"/>
              </w:rPr>
              <w:t>Giving the children opportunities to competitive team sport has supported the children’s confident and developed their resilience.  The children have been working hard on the social and emotional aspects of competitive sports and managing the feelings that come with this.</w:t>
            </w:r>
          </w:p>
          <w:p w:rsidR="008E77E5" w:rsidRDefault="008E77E5">
            <w:pPr>
              <w:pStyle w:val="TableParagraph"/>
              <w:ind w:left="0"/>
              <w:rPr>
                <w:rFonts w:asciiTheme="minorHAnsi" w:hAnsiTheme="minorHAnsi"/>
                <w:sz w:val="24"/>
              </w:rPr>
            </w:pPr>
          </w:p>
          <w:p w:rsidR="0009663D" w:rsidRDefault="0009663D" w:rsidP="0009663D">
            <w:pPr>
              <w:pStyle w:val="TableParagraph"/>
              <w:ind w:left="0"/>
              <w:rPr>
                <w:rFonts w:asciiTheme="minorHAnsi" w:hAnsiTheme="minorHAnsi"/>
                <w:sz w:val="24"/>
              </w:rPr>
            </w:pPr>
            <w:r>
              <w:rPr>
                <w:rFonts w:asciiTheme="minorHAnsi" w:hAnsiTheme="minorHAnsi"/>
                <w:sz w:val="24"/>
              </w:rPr>
              <w:t>Unfortunately the children have not been able to access any extra-curricular clubs, competitions or festivals with other primary schools due to COVID.</w:t>
            </w:r>
          </w:p>
          <w:p w:rsidR="001C4C74" w:rsidRPr="006F6CA9" w:rsidRDefault="001C4C74" w:rsidP="001C4C74">
            <w:pPr>
              <w:pStyle w:val="TableParagraph"/>
              <w:ind w:left="0"/>
              <w:rPr>
                <w:rFonts w:asciiTheme="minorHAnsi" w:hAnsiTheme="minorHAnsi"/>
                <w:sz w:val="24"/>
              </w:rPr>
            </w:pPr>
          </w:p>
        </w:tc>
        <w:tc>
          <w:tcPr>
            <w:tcW w:w="3076" w:type="dxa"/>
          </w:tcPr>
          <w:p w:rsidR="00A069E0" w:rsidRDefault="00A069E0" w:rsidP="00A25A23">
            <w:pPr>
              <w:pStyle w:val="TableParagraph"/>
              <w:ind w:left="0"/>
              <w:rPr>
                <w:rFonts w:asciiTheme="minorHAnsi" w:hAnsiTheme="minorHAnsi"/>
                <w:sz w:val="24"/>
              </w:rPr>
            </w:pPr>
            <w:r>
              <w:rPr>
                <w:rFonts w:asciiTheme="minorHAnsi" w:hAnsiTheme="minorHAnsi"/>
                <w:sz w:val="24"/>
              </w:rPr>
              <w:t>More intra-school competitions to be held in both KS1 and KS2.</w:t>
            </w:r>
            <w:r w:rsidR="008A2B0B">
              <w:rPr>
                <w:rFonts w:asciiTheme="minorHAnsi" w:hAnsiTheme="minorHAnsi"/>
                <w:sz w:val="24"/>
              </w:rPr>
              <w:t xml:space="preserve"> MC to offer advice, support and resources for Learning Leaders.  Ian Patchett to teach intra-competitions to year groups to support the delivery of the competitions. </w:t>
            </w:r>
          </w:p>
          <w:p w:rsidR="008A2B0B" w:rsidRDefault="008A2B0B" w:rsidP="00A25A23">
            <w:pPr>
              <w:pStyle w:val="TableParagraph"/>
              <w:ind w:left="0"/>
              <w:rPr>
                <w:rFonts w:asciiTheme="minorHAnsi" w:hAnsiTheme="minorHAnsi"/>
                <w:sz w:val="24"/>
              </w:rPr>
            </w:pPr>
          </w:p>
          <w:p w:rsidR="00A25A23" w:rsidRPr="006F6CA9" w:rsidRDefault="00A069E0" w:rsidP="00A25A23">
            <w:pPr>
              <w:pStyle w:val="TableParagraph"/>
              <w:ind w:left="0"/>
              <w:rPr>
                <w:rFonts w:asciiTheme="minorHAnsi" w:hAnsiTheme="minorHAnsi"/>
                <w:sz w:val="24"/>
              </w:rPr>
            </w:pPr>
            <w:r>
              <w:rPr>
                <w:rFonts w:asciiTheme="minorHAnsi" w:hAnsiTheme="minorHAnsi"/>
                <w:sz w:val="24"/>
              </w:rPr>
              <w:t>When COVID restrictions are lifted, c</w:t>
            </w:r>
            <w:r w:rsidR="00A25A23">
              <w:rPr>
                <w:rFonts w:asciiTheme="minorHAnsi" w:hAnsiTheme="minorHAnsi"/>
                <w:sz w:val="24"/>
              </w:rPr>
              <w:t xml:space="preserve">hildren are encouraged to and </w:t>
            </w:r>
            <w:r w:rsidR="00A1136F">
              <w:rPr>
                <w:rFonts w:asciiTheme="minorHAnsi" w:hAnsiTheme="minorHAnsi"/>
                <w:sz w:val="24"/>
              </w:rPr>
              <w:t xml:space="preserve">will </w:t>
            </w:r>
            <w:r w:rsidR="00A25A23">
              <w:rPr>
                <w:rFonts w:asciiTheme="minorHAnsi" w:hAnsiTheme="minorHAnsi"/>
                <w:sz w:val="24"/>
              </w:rPr>
              <w:t>have more opportunities to access</w:t>
            </w:r>
            <w:r w:rsidR="008A2B0B">
              <w:rPr>
                <w:rFonts w:asciiTheme="minorHAnsi" w:hAnsiTheme="minorHAnsi"/>
                <w:sz w:val="24"/>
              </w:rPr>
              <w:t xml:space="preserve"> competitions through the SSP both in KS1 and KS2.</w:t>
            </w:r>
          </w:p>
        </w:tc>
      </w:tr>
    </w:tbl>
    <w:p w:rsidR="008E77E5" w:rsidRDefault="008E77E5">
      <w:pPr>
        <w:pStyle w:val="BodyText"/>
        <w:rPr>
          <w:rFonts w:ascii="Times New Roman"/>
          <w:sz w:val="20"/>
        </w:rPr>
      </w:pPr>
    </w:p>
    <w:p w:rsidR="008E77E5" w:rsidRDefault="008E77E5">
      <w:pPr>
        <w:pStyle w:val="BodyText"/>
        <w:rPr>
          <w:rFonts w:ascii="Times New Roman"/>
          <w:sz w:val="19"/>
        </w:rPr>
      </w:pPr>
    </w:p>
    <w:p w:rsidR="00A1136F" w:rsidRDefault="00A1136F">
      <w:pPr>
        <w:pStyle w:val="BodyText"/>
        <w:rPr>
          <w:rFonts w:ascii="Times New Roman"/>
          <w:sz w:val="19"/>
        </w:rPr>
      </w:pPr>
    </w:p>
    <w:p w:rsidR="00A1136F" w:rsidRDefault="00A1136F">
      <w:pPr>
        <w:pStyle w:val="BodyText"/>
        <w:rPr>
          <w:rFonts w:ascii="Times New Roman"/>
          <w:sz w:val="19"/>
        </w:rPr>
      </w:pPr>
    </w:p>
    <w:p w:rsidR="00A1136F" w:rsidRDefault="00A1136F">
      <w:pPr>
        <w:pStyle w:val="BodyText"/>
        <w:rPr>
          <w:rFonts w:ascii="Times New Roman"/>
          <w:sz w:val="19"/>
        </w:rPr>
      </w:pPr>
    </w:p>
    <w:p w:rsidR="00A1136F" w:rsidRDefault="00A1136F">
      <w:pPr>
        <w:pStyle w:val="BodyText"/>
        <w:rPr>
          <w:rFonts w:ascii="Times New Roman"/>
          <w:sz w:val="19"/>
        </w:rPr>
      </w:pPr>
    </w:p>
    <w:p w:rsidR="00A1136F" w:rsidRDefault="00A1136F">
      <w:pPr>
        <w:pStyle w:val="BodyText"/>
        <w:rPr>
          <w:rFonts w:ascii="Times New Roman"/>
          <w:sz w:val="19"/>
        </w:rPr>
      </w:pPr>
    </w:p>
    <w:p w:rsidR="00A1136F" w:rsidRDefault="00A1136F">
      <w:pPr>
        <w:pStyle w:val="BodyText"/>
        <w:rPr>
          <w:rFonts w:ascii="Times New Roman"/>
          <w:sz w:val="19"/>
        </w:rPr>
      </w:pPr>
    </w:p>
    <w:p w:rsidR="00A1136F" w:rsidRDefault="00A1136F">
      <w:pPr>
        <w:pStyle w:val="BodyText"/>
        <w:rPr>
          <w:rFonts w:ascii="Times New Roman"/>
          <w:sz w:val="19"/>
        </w:rPr>
      </w:pPr>
    </w:p>
    <w:p w:rsidR="00A1136F" w:rsidRDefault="00A1136F">
      <w:pPr>
        <w:pStyle w:val="BodyText"/>
        <w:rPr>
          <w:rFonts w:ascii="Times New Roman"/>
          <w:sz w:val="19"/>
        </w:rPr>
      </w:pPr>
    </w:p>
    <w:p w:rsidR="00A1136F" w:rsidRDefault="00A1136F">
      <w:pPr>
        <w:pStyle w:val="BodyText"/>
        <w:rPr>
          <w:rFonts w:ascii="Times New Roman"/>
          <w:sz w:val="19"/>
        </w:rPr>
      </w:pPr>
    </w:p>
    <w:p w:rsidR="00A1136F" w:rsidRDefault="00A1136F">
      <w:pPr>
        <w:pStyle w:val="BodyText"/>
        <w:rPr>
          <w:rFonts w:ascii="Times New Roman"/>
          <w:sz w:val="19"/>
        </w:rPr>
      </w:pPr>
    </w:p>
    <w:p w:rsidR="00A1136F" w:rsidRDefault="00A1136F">
      <w:pPr>
        <w:pStyle w:val="BodyText"/>
        <w:rPr>
          <w:rFonts w:ascii="Times New Roman"/>
          <w:sz w:val="19"/>
        </w:rPr>
      </w:pPr>
    </w:p>
    <w:p w:rsidR="00A1136F" w:rsidRDefault="00A1136F">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7E56FF">
            <w:pPr>
              <w:pStyle w:val="TableParagraph"/>
              <w:ind w:left="0"/>
              <w:rPr>
                <w:rFonts w:asciiTheme="minorHAnsi" w:hAnsiTheme="minorHAnsi"/>
                <w:sz w:val="24"/>
              </w:rPr>
            </w:pPr>
            <w:r>
              <w:rPr>
                <w:rFonts w:asciiTheme="minorHAnsi" w:hAnsiTheme="minorHAnsi"/>
                <w:sz w:val="24"/>
              </w:rPr>
              <w:t>Kate Galling</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7E56FF">
            <w:pPr>
              <w:pStyle w:val="TableParagraph"/>
              <w:ind w:left="0"/>
              <w:rPr>
                <w:rFonts w:asciiTheme="minorHAnsi" w:hAnsiTheme="minorHAnsi"/>
                <w:sz w:val="24"/>
              </w:rPr>
            </w:pPr>
            <w:r>
              <w:rPr>
                <w:rFonts w:asciiTheme="minorHAnsi" w:hAnsiTheme="minorHAnsi"/>
                <w:sz w:val="24"/>
              </w:rPr>
              <w:t>12-11-21</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5F6AAE">
            <w:pPr>
              <w:pStyle w:val="TableParagraph"/>
              <w:ind w:left="0"/>
              <w:rPr>
                <w:rFonts w:asciiTheme="minorHAnsi" w:hAnsiTheme="minorHAnsi"/>
                <w:sz w:val="24"/>
              </w:rPr>
            </w:pPr>
            <w:r>
              <w:rPr>
                <w:rFonts w:asciiTheme="minorHAnsi" w:hAnsiTheme="minorHAnsi"/>
                <w:sz w:val="24"/>
              </w:rPr>
              <w:t>Michaela Cousins</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A2B0B">
            <w:pPr>
              <w:pStyle w:val="TableParagraph"/>
              <w:ind w:left="0"/>
              <w:rPr>
                <w:rFonts w:asciiTheme="minorHAnsi" w:hAnsiTheme="minorHAnsi"/>
                <w:sz w:val="24"/>
              </w:rPr>
            </w:pPr>
            <w:r>
              <w:rPr>
                <w:rFonts w:asciiTheme="minorHAnsi" w:hAnsiTheme="minorHAnsi"/>
                <w:sz w:val="24"/>
              </w:rPr>
              <w:t>July 2021</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7E56FF">
            <w:pPr>
              <w:pStyle w:val="TableParagraph"/>
              <w:ind w:left="0"/>
              <w:rPr>
                <w:rFonts w:asciiTheme="minorHAnsi" w:hAnsiTheme="minorHAnsi"/>
                <w:sz w:val="24"/>
              </w:rPr>
            </w:pPr>
            <w:r>
              <w:rPr>
                <w:rFonts w:asciiTheme="minorHAnsi" w:hAnsiTheme="minorHAnsi"/>
                <w:sz w:val="24"/>
              </w:rPr>
              <w:t xml:space="preserve">FGB </w:t>
            </w:r>
          </w:p>
        </w:tc>
      </w:tr>
      <w:tr w:rsidR="007E56FF">
        <w:trPr>
          <w:trHeight w:val="451"/>
        </w:trPr>
        <w:tc>
          <w:tcPr>
            <w:tcW w:w="1708" w:type="dxa"/>
          </w:tcPr>
          <w:p w:rsidR="007E56FF" w:rsidRDefault="007E56FF" w:rsidP="007E56FF">
            <w:pPr>
              <w:pStyle w:val="TableParagraph"/>
              <w:spacing w:before="21"/>
              <w:rPr>
                <w:sz w:val="24"/>
              </w:rPr>
            </w:pPr>
            <w:bookmarkStart w:id="0" w:name="_GoBack" w:colFirst="1" w:colLast="1"/>
            <w:r>
              <w:rPr>
                <w:color w:val="231F20"/>
                <w:sz w:val="24"/>
              </w:rPr>
              <w:t>Date:</w:t>
            </w:r>
          </w:p>
        </w:tc>
        <w:tc>
          <w:tcPr>
            <w:tcW w:w="5952" w:type="dxa"/>
          </w:tcPr>
          <w:p w:rsidR="007E56FF" w:rsidRPr="006F6CA9" w:rsidRDefault="007E56FF" w:rsidP="007E56FF">
            <w:pPr>
              <w:pStyle w:val="TableParagraph"/>
              <w:ind w:left="0"/>
              <w:rPr>
                <w:rFonts w:asciiTheme="minorHAnsi" w:hAnsiTheme="minorHAnsi"/>
                <w:sz w:val="24"/>
              </w:rPr>
            </w:pPr>
            <w:r>
              <w:rPr>
                <w:rFonts w:asciiTheme="minorHAnsi" w:hAnsiTheme="minorHAnsi"/>
                <w:sz w:val="24"/>
              </w:rPr>
              <w:t>12-11-21</w:t>
            </w:r>
          </w:p>
        </w:tc>
      </w:tr>
      <w:bookmarkEnd w:id="0"/>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94D" w:rsidRDefault="001D194D">
      <w:r>
        <w:separator/>
      </w:r>
    </w:p>
  </w:endnote>
  <w:endnote w:type="continuationSeparator" w:id="0">
    <w:p w:rsidR="001D194D" w:rsidRDefault="001D1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94D" w:rsidRDefault="001D194D">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5FD280"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94D" w:rsidRDefault="001D194D">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1D194D" w:rsidRDefault="001D194D">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94D" w:rsidRDefault="001D194D">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1D194D" w:rsidRDefault="001D194D">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94D" w:rsidRDefault="001D194D">
      <w:r>
        <w:separator/>
      </w:r>
    </w:p>
  </w:footnote>
  <w:footnote w:type="continuationSeparator" w:id="0">
    <w:p w:rsidR="001D194D" w:rsidRDefault="001D19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01AFC"/>
    <w:multiLevelType w:val="hybridMultilevel"/>
    <w:tmpl w:val="DD4E8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D0869"/>
    <w:multiLevelType w:val="hybridMultilevel"/>
    <w:tmpl w:val="100E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55692C"/>
    <w:multiLevelType w:val="hybridMultilevel"/>
    <w:tmpl w:val="28EA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926D5E"/>
    <w:multiLevelType w:val="hybridMultilevel"/>
    <w:tmpl w:val="E07A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2957E6"/>
    <w:multiLevelType w:val="hybridMultilevel"/>
    <w:tmpl w:val="3924A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8D463F"/>
    <w:multiLevelType w:val="hybridMultilevel"/>
    <w:tmpl w:val="2F58A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FA09D1"/>
    <w:multiLevelType w:val="hybridMultilevel"/>
    <w:tmpl w:val="9990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7"/>
  </w:num>
  <w:num w:numId="2">
    <w:abstractNumId w:val="4"/>
  </w:num>
  <w:num w:numId="3">
    <w:abstractNumId w:val="6"/>
  </w:num>
  <w:num w:numId="4">
    <w:abstractNumId w:val="0"/>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1FCA"/>
    <w:rsid w:val="0003503B"/>
    <w:rsid w:val="00087006"/>
    <w:rsid w:val="00092691"/>
    <w:rsid w:val="0009663D"/>
    <w:rsid w:val="000C29BB"/>
    <w:rsid w:val="00100994"/>
    <w:rsid w:val="00113349"/>
    <w:rsid w:val="0014530E"/>
    <w:rsid w:val="00151C8D"/>
    <w:rsid w:val="0019663B"/>
    <w:rsid w:val="001B37BF"/>
    <w:rsid w:val="001C4C74"/>
    <w:rsid w:val="001D194D"/>
    <w:rsid w:val="0024406D"/>
    <w:rsid w:val="00283A53"/>
    <w:rsid w:val="002975EB"/>
    <w:rsid w:val="002C55A5"/>
    <w:rsid w:val="002E3878"/>
    <w:rsid w:val="002F014F"/>
    <w:rsid w:val="00307705"/>
    <w:rsid w:val="00323522"/>
    <w:rsid w:val="003707FB"/>
    <w:rsid w:val="003A1C5E"/>
    <w:rsid w:val="003A2D35"/>
    <w:rsid w:val="003F2411"/>
    <w:rsid w:val="0040189D"/>
    <w:rsid w:val="004131A1"/>
    <w:rsid w:val="00473A9E"/>
    <w:rsid w:val="0047412C"/>
    <w:rsid w:val="004B4CA2"/>
    <w:rsid w:val="004D21D3"/>
    <w:rsid w:val="004D3671"/>
    <w:rsid w:val="00514D7B"/>
    <w:rsid w:val="005160D7"/>
    <w:rsid w:val="00526AEA"/>
    <w:rsid w:val="00533773"/>
    <w:rsid w:val="00537586"/>
    <w:rsid w:val="00562713"/>
    <w:rsid w:val="005661B2"/>
    <w:rsid w:val="005B3BA4"/>
    <w:rsid w:val="005B4AD0"/>
    <w:rsid w:val="005F6AAE"/>
    <w:rsid w:val="00604D82"/>
    <w:rsid w:val="00606E02"/>
    <w:rsid w:val="00616F55"/>
    <w:rsid w:val="00626E7F"/>
    <w:rsid w:val="0067048C"/>
    <w:rsid w:val="0068665C"/>
    <w:rsid w:val="006F2446"/>
    <w:rsid w:val="006F6CA9"/>
    <w:rsid w:val="0074717D"/>
    <w:rsid w:val="0076076E"/>
    <w:rsid w:val="00782680"/>
    <w:rsid w:val="007826E8"/>
    <w:rsid w:val="007D51C1"/>
    <w:rsid w:val="007E56FF"/>
    <w:rsid w:val="008061EE"/>
    <w:rsid w:val="00807207"/>
    <w:rsid w:val="00823E88"/>
    <w:rsid w:val="008252FB"/>
    <w:rsid w:val="008461CE"/>
    <w:rsid w:val="008469FC"/>
    <w:rsid w:val="0086454F"/>
    <w:rsid w:val="00887AA7"/>
    <w:rsid w:val="00890F8B"/>
    <w:rsid w:val="008A2B0B"/>
    <w:rsid w:val="008C529E"/>
    <w:rsid w:val="008E77E5"/>
    <w:rsid w:val="008F0E00"/>
    <w:rsid w:val="0091255E"/>
    <w:rsid w:val="009235DE"/>
    <w:rsid w:val="00947C47"/>
    <w:rsid w:val="00964D72"/>
    <w:rsid w:val="009723A5"/>
    <w:rsid w:val="00994D92"/>
    <w:rsid w:val="009A0964"/>
    <w:rsid w:val="009A613E"/>
    <w:rsid w:val="009C1CA2"/>
    <w:rsid w:val="009D4639"/>
    <w:rsid w:val="00A069E0"/>
    <w:rsid w:val="00A1136F"/>
    <w:rsid w:val="00A25A23"/>
    <w:rsid w:val="00A50679"/>
    <w:rsid w:val="00A83C2A"/>
    <w:rsid w:val="00AA53CA"/>
    <w:rsid w:val="00AC1DD0"/>
    <w:rsid w:val="00AE3EEB"/>
    <w:rsid w:val="00AF7984"/>
    <w:rsid w:val="00B37789"/>
    <w:rsid w:val="00B95007"/>
    <w:rsid w:val="00BB3F81"/>
    <w:rsid w:val="00C04B25"/>
    <w:rsid w:val="00C07F6E"/>
    <w:rsid w:val="00C62DC2"/>
    <w:rsid w:val="00C65BB3"/>
    <w:rsid w:val="00C94953"/>
    <w:rsid w:val="00CA07BD"/>
    <w:rsid w:val="00CB2E5B"/>
    <w:rsid w:val="00D00A3A"/>
    <w:rsid w:val="00D03D00"/>
    <w:rsid w:val="00D04969"/>
    <w:rsid w:val="00D16EAA"/>
    <w:rsid w:val="00D448E1"/>
    <w:rsid w:val="00D45510"/>
    <w:rsid w:val="00D4719E"/>
    <w:rsid w:val="00D57CCE"/>
    <w:rsid w:val="00DD26ED"/>
    <w:rsid w:val="00DF79C3"/>
    <w:rsid w:val="00E02E56"/>
    <w:rsid w:val="00E06364"/>
    <w:rsid w:val="00E212C7"/>
    <w:rsid w:val="00E239EC"/>
    <w:rsid w:val="00E374A7"/>
    <w:rsid w:val="00E9003E"/>
    <w:rsid w:val="00EA627D"/>
    <w:rsid w:val="00EB236A"/>
    <w:rsid w:val="00EF04C8"/>
    <w:rsid w:val="00EF4A61"/>
    <w:rsid w:val="00F10C42"/>
    <w:rsid w:val="00F54374"/>
    <w:rsid w:val="00F72175"/>
    <w:rsid w:val="00FA1DF9"/>
    <w:rsid w:val="00FB730B"/>
    <w:rsid w:val="00FC462F"/>
    <w:rsid w:val="00FF58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E86AB40"/>
  <w15:docId w15:val="{3E170204-A603-4F15-A711-243A94C8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13</Pages>
  <Words>2570</Words>
  <Characters>14653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Cousins1</dc:creator>
  <cp:lastModifiedBy>Katy Galling</cp:lastModifiedBy>
  <cp:revision>24</cp:revision>
  <cp:lastPrinted>2021-07-01T07:53:00Z</cp:lastPrinted>
  <dcterms:created xsi:type="dcterms:W3CDTF">2021-05-13T07:26:00Z</dcterms:created>
  <dcterms:modified xsi:type="dcterms:W3CDTF">2021-12-02T17:19:00Z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